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F02F4" w14:textId="49538F79" w:rsidR="00350B2C" w:rsidRPr="001359F9" w:rsidRDefault="005E2B58" w:rsidP="002D747E">
      <w:pPr>
        <w:jc w:val="center"/>
        <w:rPr>
          <w:rFonts w:asciiTheme="minorHAnsi" w:hAnsiTheme="minorHAnsi" w:cstheme="minorHAnsi"/>
          <w:b/>
        </w:rPr>
      </w:pPr>
      <w:r w:rsidRPr="001359F9">
        <w:rPr>
          <w:rFonts w:asciiTheme="minorHAnsi" w:hAnsiTheme="minorHAnsi" w:cstheme="minorHAnsi"/>
          <w:b/>
        </w:rPr>
        <w:t>Adaptive ability</w:t>
      </w:r>
      <w:r w:rsidR="00350B2C" w:rsidRPr="001359F9">
        <w:rPr>
          <w:rFonts w:asciiTheme="minorHAnsi" w:hAnsiTheme="minorHAnsi" w:cstheme="minorHAnsi"/>
          <w:b/>
        </w:rPr>
        <w:t xml:space="preserve"> </w:t>
      </w:r>
      <w:r w:rsidR="002D747E" w:rsidRPr="001359F9">
        <w:rPr>
          <w:rFonts w:asciiTheme="minorHAnsi" w:hAnsiTheme="minorHAnsi" w:cstheme="minorHAnsi"/>
          <w:b/>
        </w:rPr>
        <w:t>t</w:t>
      </w:r>
      <w:r w:rsidR="00350B2C" w:rsidRPr="001359F9">
        <w:rPr>
          <w:rFonts w:asciiTheme="minorHAnsi" w:hAnsiTheme="minorHAnsi" w:cstheme="minorHAnsi"/>
          <w:b/>
        </w:rPr>
        <w:t xml:space="preserve">esting </w:t>
      </w:r>
      <w:r w:rsidR="0061392A" w:rsidRPr="001359F9">
        <w:rPr>
          <w:rFonts w:asciiTheme="minorHAnsi" w:hAnsiTheme="minorHAnsi" w:cstheme="minorHAnsi"/>
          <w:b/>
        </w:rPr>
        <w:t>of</w:t>
      </w:r>
      <w:r w:rsidR="00350B2C" w:rsidRPr="001359F9">
        <w:rPr>
          <w:rFonts w:asciiTheme="minorHAnsi" w:hAnsiTheme="minorHAnsi" w:cstheme="minorHAnsi"/>
          <w:b/>
        </w:rPr>
        <w:t xml:space="preserve"> candidates for</w:t>
      </w:r>
      <w:r w:rsidR="007571C0" w:rsidRPr="001359F9">
        <w:rPr>
          <w:rFonts w:asciiTheme="minorHAnsi" w:hAnsiTheme="minorHAnsi" w:cstheme="minorHAnsi"/>
          <w:b/>
        </w:rPr>
        <w:t xml:space="preserve"> position of </w:t>
      </w:r>
      <w:r w:rsidR="007571C0" w:rsidRPr="001359F9">
        <w:rPr>
          <w:rFonts w:asciiTheme="minorHAnsi" w:hAnsiTheme="minorHAnsi" w:cstheme="minorHAnsi"/>
          <w:b/>
          <w:color w:val="000000" w:themeColor="text1"/>
          <w:lang w:val="en-GB"/>
        </w:rPr>
        <w:t>The National Anti-Corruption Bureau (NABU) Director</w:t>
      </w:r>
    </w:p>
    <w:p w14:paraId="7DBFFB51" w14:textId="0EB10195" w:rsidR="00647964" w:rsidRPr="001359F9" w:rsidRDefault="00647964" w:rsidP="00033769">
      <w:pPr>
        <w:jc w:val="center"/>
        <w:rPr>
          <w:rFonts w:asciiTheme="minorHAnsi" w:hAnsiTheme="minorHAnsi" w:cstheme="minorHAnsi"/>
          <w:b/>
        </w:rPr>
      </w:pPr>
    </w:p>
    <w:p w14:paraId="49194B10" w14:textId="77777777" w:rsidR="00033769" w:rsidRPr="001359F9" w:rsidRDefault="00033769" w:rsidP="00F53E9C">
      <w:pPr>
        <w:jc w:val="center"/>
        <w:rPr>
          <w:rFonts w:asciiTheme="minorHAnsi" w:hAnsiTheme="minorHAnsi" w:cstheme="minorHAnsi"/>
          <w:b/>
          <w:lang w:val="en-GB"/>
        </w:rPr>
      </w:pPr>
    </w:p>
    <w:p w14:paraId="6A6174C2" w14:textId="3D4B64CC" w:rsidR="00647964" w:rsidRPr="001359F9" w:rsidRDefault="007571C0" w:rsidP="002E40CD">
      <w:pPr>
        <w:jc w:val="right"/>
        <w:rPr>
          <w:rFonts w:asciiTheme="minorHAnsi" w:hAnsiTheme="minorHAnsi" w:cstheme="minorHAnsi"/>
          <w:lang w:val="en-GB"/>
        </w:rPr>
      </w:pPr>
      <w:r w:rsidRPr="001359F9">
        <w:rPr>
          <w:rFonts w:asciiTheme="minorHAnsi" w:hAnsiTheme="minorHAnsi" w:cstheme="minorHAnsi"/>
        </w:rPr>
        <w:t>1</w:t>
      </w:r>
      <w:r w:rsidR="003008F7" w:rsidRPr="001359F9">
        <w:rPr>
          <w:rFonts w:asciiTheme="minorHAnsi" w:hAnsiTheme="minorHAnsi" w:cstheme="minorHAnsi"/>
        </w:rPr>
        <w:t xml:space="preserve"> </w:t>
      </w:r>
      <w:r w:rsidRPr="001359F9">
        <w:rPr>
          <w:rFonts w:asciiTheme="minorHAnsi" w:hAnsiTheme="minorHAnsi" w:cstheme="minorHAnsi"/>
        </w:rPr>
        <w:t>December</w:t>
      </w:r>
      <w:r w:rsidR="003008F7" w:rsidRPr="001359F9">
        <w:rPr>
          <w:rFonts w:asciiTheme="minorHAnsi" w:hAnsiTheme="minorHAnsi" w:cstheme="minorHAnsi"/>
        </w:rPr>
        <w:t xml:space="preserve"> </w:t>
      </w:r>
      <w:r w:rsidR="002E40CD" w:rsidRPr="001359F9">
        <w:rPr>
          <w:rFonts w:asciiTheme="minorHAnsi" w:hAnsiTheme="minorHAnsi" w:cstheme="minorHAnsi"/>
          <w:lang w:val="en-GB"/>
        </w:rPr>
        <w:t>20</w:t>
      </w:r>
      <w:r w:rsidRPr="001359F9">
        <w:rPr>
          <w:rFonts w:asciiTheme="minorHAnsi" w:hAnsiTheme="minorHAnsi" w:cstheme="minorHAnsi"/>
          <w:lang w:val="en-GB"/>
        </w:rPr>
        <w:t>21</w:t>
      </w:r>
    </w:p>
    <w:p w14:paraId="37C92F69" w14:textId="77777777" w:rsidR="00CC6F81" w:rsidRPr="001359F9" w:rsidRDefault="00CC6F81" w:rsidP="00CC6F81">
      <w:pPr>
        <w:jc w:val="center"/>
        <w:rPr>
          <w:rFonts w:asciiTheme="minorHAnsi" w:hAnsiTheme="minorHAnsi" w:cstheme="minorHAnsi"/>
          <w:b/>
          <w:lang w:val="en-GB"/>
        </w:rPr>
      </w:pPr>
      <w:r w:rsidRPr="001359F9">
        <w:rPr>
          <w:rFonts w:asciiTheme="minorHAnsi" w:hAnsiTheme="minorHAnsi" w:cstheme="minorHAnsi"/>
          <w:b/>
          <w:lang w:val="en-GB"/>
        </w:rPr>
        <w:t xml:space="preserve">Terms of Reference </w:t>
      </w:r>
    </w:p>
    <w:p w14:paraId="3C2CAF6E" w14:textId="77777777" w:rsidR="00CC6F81" w:rsidRPr="001359F9" w:rsidRDefault="00CC6F81" w:rsidP="00CC6F81">
      <w:pPr>
        <w:jc w:val="center"/>
        <w:rPr>
          <w:rFonts w:asciiTheme="minorHAnsi" w:hAnsiTheme="minorHAnsi" w:cstheme="minorHAnsi"/>
          <w:b/>
          <w:lang w:val="en-GB"/>
        </w:rPr>
      </w:pPr>
    </w:p>
    <w:p w14:paraId="1952D219" w14:textId="77777777" w:rsidR="00CC6F81" w:rsidRPr="001359F9" w:rsidRDefault="00CC6F81" w:rsidP="00CD4C79">
      <w:pPr>
        <w:jc w:val="both"/>
        <w:rPr>
          <w:rFonts w:asciiTheme="minorHAnsi" w:hAnsiTheme="minorHAnsi" w:cstheme="minorHAnsi"/>
          <w:b/>
        </w:rPr>
      </w:pPr>
      <w:r w:rsidRPr="001359F9">
        <w:rPr>
          <w:rFonts w:asciiTheme="minorHAnsi" w:hAnsiTheme="minorHAnsi" w:cstheme="minorHAnsi"/>
          <w:b/>
        </w:rPr>
        <w:t>Background</w:t>
      </w:r>
    </w:p>
    <w:p w14:paraId="1952D955" w14:textId="77777777" w:rsidR="003B4108" w:rsidRPr="001359F9" w:rsidRDefault="003B4108" w:rsidP="003B4108">
      <w:pPr>
        <w:pStyle w:val="ListParagraph"/>
        <w:jc w:val="both"/>
        <w:rPr>
          <w:rFonts w:cstheme="minorHAnsi"/>
          <w:b/>
        </w:rPr>
      </w:pPr>
    </w:p>
    <w:p w14:paraId="16B33EAF" w14:textId="77777777" w:rsidR="007571C0" w:rsidRPr="001359F9" w:rsidRDefault="007571C0" w:rsidP="007571C0">
      <w:pPr>
        <w:shd w:val="clear" w:color="auto" w:fill="FFFFFF"/>
        <w:jc w:val="both"/>
        <w:rPr>
          <w:rFonts w:asciiTheme="minorHAnsi" w:hAnsiTheme="minorHAnsi" w:cstheme="minorHAnsi"/>
          <w:color w:val="000000" w:themeColor="text1"/>
          <w:lang w:val="en-GB"/>
        </w:rPr>
      </w:pPr>
      <w:bookmarkStart w:id="0" w:name="_Hlk522544778"/>
      <w:r w:rsidRPr="001359F9">
        <w:rPr>
          <w:rFonts w:asciiTheme="minorHAnsi" w:hAnsiTheme="minorHAnsi" w:cstheme="minorHAnsi"/>
          <w:color w:val="000000" w:themeColor="text1"/>
          <w:lang w:val="en-GB"/>
        </w:rPr>
        <w:t xml:space="preserve">Since the Revolution of Dignity in 2013/2014, Ukraine has been on a path of enhanced reform towards democratisation and increased ties with the European Union and other western partners. However, endemic corruption continues to impede deep democratisation and inclusive economic growth. </w:t>
      </w:r>
    </w:p>
    <w:p w14:paraId="0ABF83F9" w14:textId="77777777" w:rsidR="008A149E" w:rsidRPr="001359F9" w:rsidRDefault="008A149E" w:rsidP="007571C0">
      <w:pPr>
        <w:shd w:val="clear" w:color="auto" w:fill="FFFFFF"/>
        <w:jc w:val="both"/>
        <w:rPr>
          <w:rFonts w:asciiTheme="minorHAnsi" w:hAnsiTheme="minorHAnsi" w:cstheme="minorHAnsi"/>
          <w:color w:val="000000" w:themeColor="text1"/>
          <w:lang w:val="en-GB"/>
        </w:rPr>
      </w:pPr>
    </w:p>
    <w:p w14:paraId="75787239" w14:textId="18F85AC9" w:rsidR="007571C0" w:rsidRPr="001359F9" w:rsidRDefault="007571C0" w:rsidP="007571C0">
      <w:pPr>
        <w:shd w:val="clear" w:color="auto" w:fill="FFFFFF"/>
        <w:jc w:val="both"/>
        <w:rPr>
          <w:rFonts w:asciiTheme="minorHAnsi" w:hAnsiTheme="minorHAnsi" w:cstheme="minorHAnsi"/>
          <w:color w:val="000000" w:themeColor="text1"/>
          <w:lang w:val="en-GB"/>
        </w:rPr>
      </w:pPr>
      <w:r w:rsidRPr="001359F9">
        <w:rPr>
          <w:rFonts w:asciiTheme="minorHAnsi" w:hAnsiTheme="minorHAnsi" w:cstheme="minorHAnsi"/>
          <w:color w:val="000000" w:themeColor="text1"/>
          <w:lang w:val="en-GB"/>
        </w:rPr>
        <w:t xml:space="preserve">In the recent years, Ukraine introduced an entirely new anti-corruption architecture that not only provide for new anti-corruption policies and laws but also establishes institutions for preventing and combating corruption. </w:t>
      </w:r>
    </w:p>
    <w:p w14:paraId="28C2ECD2" w14:textId="77777777" w:rsidR="007571C0" w:rsidRPr="001359F9" w:rsidRDefault="007571C0" w:rsidP="007571C0">
      <w:pPr>
        <w:shd w:val="clear" w:color="auto" w:fill="FFFFFF"/>
        <w:jc w:val="both"/>
        <w:rPr>
          <w:rFonts w:asciiTheme="minorHAnsi" w:hAnsiTheme="minorHAnsi" w:cstheme="minorHAnsi"/>
          <w:color w:val="000000" w:themeColor="text1"/>
          <w:lang w:val="en-GB"/>
        </w:rPr>
      </w:pPr>
    </w:p>
    <w:p w14:paraId="5903EE5B" w14:textId="77777777" w:rsidR="007571C0" w:rsidRPr="001359F9" w:rsidRDefault="007571C0" w:rsidP="007571C0">
      <w:pPr>
        <w:shd w:val="clear" w:color="auto" w:fill="FFFFFF"/>
        <w:jc w:val="both"/>
        <w:rPr>
          <w:rFonts w:asciiTheme="minorHAnsi" w:hAnsiTheme="minorHAnsi" w:cstheme="minorHAnsi"/>
          <w:color w:val="000000" w:themeColor="text1"/>
          <w:lang w:val="en-GB"/>
        </w:rPr>
      </w:pPr>
      <w:r w:rsidRPr="001359F9">
        <w:rPr>
          <w:rFonts w:asciiTheme="minorHAnsi" w:hAnsiTheme="minorHAnsi" w:cstheme="minorHAnsi"/>
          <w:color w:val="000000" w:themeColor="text1"/>
          <w:lang w:val="en-GB"/>
        </w:rPr>
        <w:t xml:space="preserve">The National Anti-Corruption Bureau (NABU) as a pre-trial investigative, law enforcement </w:t>
      </w:r>
      <w:proofErr w:type="gramStart"/>
      <w:r w:rsidRPr="001359F9">
        <w:rPr>
          <w:rFonts w:asciiTheme="minorHAnsi" w:hAnsiTheme="minorHAnsi" w:cstheme="minorHAnsi"/>
          <w:color w:val="000000" w:themeColor="text1"/>
          <w:lang w:val="en-GB"/>
        </w:rPr>
        <w:t>agency,</w:t>
      </w:r>
      <w:proofErr w:type="gramEnd"/>
      <w:r w:rsidRPr="001359F9">
        <w:rPr>
          <w:rFonts w:asciiTheme="minorHAnsi" w:hAnsiTheme="minorHAnsi" w:cstheme="minorHAnsi"/>
          <w:color w:val="000000" w:themeColor="text1"/>
          <w:lang w:val="en-GB"/>
        </w:rPr>
        <w:t xml:space="preserve"> was set up in 2015. NABU’s main mandate is to prevent and fight top-level corruption, i.e., corruption offences committed by senior public and local officials and those that threaten national security. Specific areas of NABU’s competence include:</w:t>
      </w:r>
    </w:p>
    <w:p w14:paraId="06DC1080" w14:textId="77777777" w:rsidR="007571C0" w:rsidRPr="001359F9" w:rsidRDefault="007571C0" w:rsidP="007571C0">
      <w:pPr>
        <w:shd w:val="clear" w:color="auto" w:fill="FFFFFF"/>
        <w:jc w:val="both"/>
        <w:rPr>
          <w:rFonts w:asciiTheme="minorHAnsi" w:hAnsiTheme="minorHAnsi" w:cstheme="minorHAnsi"/>
          <w:color w:val="000000" w:themeColor="text1"/>
          <w:lang w:val="en-GB"/>
        </w:rPr>
      </w:pPr>
      <w:r w:rsidRPr="001359F9">
        <w:rPr>
          <w:rFonts w:asciiTheme="minorHAnsi" w:hAnsiTheme="minorHAnsi" w:cstheme="minorHAnsi"/>
          <w:color w:val="000000" w:themeColor="text1"/>
          <w:lang w:val="en-GB"/>
        </w:rPr>
        <w:t>-</w:t>
      </w:r>
      <w:r w:rsidRPr="001359F9">
        <w:rPr>
          <w:rFonts w:asciiTheme="minorHAnsi" w:hAnsiTheme="minorHAnsi" w:cstheme="minorHAnsi"/>
          <w:color w:val="000000" w:themeColor="text1"/>
          <w:lang w:val="en-GB"/>
        </w:rPr>
        <w:tab/>
      </w:r>
      <w:proofErr w:type="gramStart"/>
      <w:r w:rsidRPr="001359F9">
        <w:rPr>
          <w:rFonts w:asciiTheme="minorHAnsi" w:hAnsiTheme="minorHAnsi" w:cstheme="minorHAnsi"/>
          <w:color w:val="000000" w:themeColor="text1"/>
          <w:lang w:val="en-GB"/>
        </w:rPr>
        <w:t>analytical</w:t>
      </w:r>
      <w:proofErr w:type="gramEnd"/>
      <w:r w:rsidRPr="001359F9">
        <w:rPr>
          <w:rFonts w:asciiTheme="minorHAnsi" w:hAnsiTheme="minorHAnsi" w:cstheme="minorHAnsi"/>
          <w:color w:val="000000" w:themeColor="text1"/>
          <w:lang w:val="en-GB"/>
        </w:rPr>
        <w:t xml:space="preserve"> work; </w:t>
      </w:r>
    </w:p>
    <w:p w14:paraId="4371A025" w14:textId="77777777" w:rsidR="007571C0" w:rsidRPr="001359F9" w:rsidRDefault="007571C0" w:rsidP="007571C0">
      <w:pPr>
        <w:shd w:val="clear" w:color="auto" w:fill="FFFFFF"/>
        <w:jc w:val="both"/>
        <w:rPr>
          <w:rFonts w:asciiTheme="minorHAnsi" w:hAnsiTheme="minorHAnsi" w:cstheme="minorHAnsi"/>
          <w:color w:val="000000" w:themeColor="text1"/>
          <w:lang w:val="en-GB"/>
        </w:rPr>
      </w:pPr>
      <w:r w:rsidRPr="001359F9">
        <w:rPr>
          <w:rFonts w:asciiTheme="minorHAnsi" w:hAnsiTheme="minorHAnsi" w:cstheme="minorHAnsi"/>
          <w:color w:val="000000" w:themeColor="text1"/>
          <w:lang w:val="en-GB"/>
        </w:rPr>
        <w:t>-</w:t>
      </w:r>
      <w:r w:rsidRPr="001359F9">
        <w:rPr>
          <w:rFonts w:asciiTheme="minorHAnsi" w:hAnsiTheme="minorHAnsi" w:cstheme="minorHAnsi"/>
          <w:color w:val="000000" w:themeColor="text1"/>
          <w:lang w:val="en-GB"/>
        </w:rPr>
        <w:tab/>
      </w:r>
      <w:proofErr w:type="gramStart"/>
      <w:r w:rsidRPr="001359F9">
        <w:rPr>
          <w:rFonts w:asciiTheme="minorHAnsi" w:hAnsiTheme="minorHAnsi" w:cstheme="minorHAnsi"/>
          <w:color w:val="000000" w:themeColor="text1"/>
          <w:lang w:val="en-GB"/>
        </w:rPr>
        <w:t>pre-trial</w:t>
      </w:r>
      <w:proofErr w:type="gramEnd"/>
      <w:r w:rsidRPr="001359F9">
        <w:rPr>
          <w:rFonts w:asciiTheme="minorHAnsi" w:hAnsiTheme="minorHAnsi" w:cstheme="minorHAnsi"/>
          <w:color w:val="000000" w:themeColor="text1"/>
          <w:lang w:val="en-GB"/>
        </w:rPr>
        <w:t xml:space="preserve"> investigations which include search, seizure and covert operations; </w:t>
      </w:r>
    </w:p>
    <w:p w14:paraId="79197445" w14:textId="77777777" w:rsidR="007571C0" w:rsidRPr="001359F9" w:rsidRDefault="007571C0" w:rsidP="007571C0">
      <w:pPr>
        <w:shd w:val="clear" w:color="auto" w:fill="FFFFFF"/>
        <w:jc w:val="both"/>
        <w:rPr>
          <w:rFonts w:asciiTheme="minorHAnsi" w:hAnsiTheme="minorHAnsi" w:cstheme="minorHAnsi"/>
          <w:color w:val="000000" w:themeColor="text1"/>
          <w:lang w:val="en-GB"/>
        </w:rPr>
      </w:pPr>
      <w:r w:rsidRPr="001359F9">
        <w:rPr>
          <w:rFonts w:asciiTheme="minorHAnsi" w:hAnsiTheme="minorHAnsi" w:cstheme="minorHAnsi"/>
          <w:color w:val="000000" w:themeColor="text1"/>
          <w:lang w:val="en-GB"/>
        </w:rPr>
        <w:t>-</w:t>
      </w:r>
      <w:r w:rsidRPr="001359F9">
        <w:rPr>
          <w:rFonts w:asciiTheme="minorHAnsi" w:hAnsiTheme="minorHAnsi" w:cstheme="minorHAnsi"/>
          <w:color w:val="000000" w:themeColor="text1"/>
          <w:lang w:val="en-GB"/>
        </w:rPr>
        <w:tab/>
      </w:r>
      <w:proofErr w:type="gramStart"/>
      <w:r w:rsidRPr="001359F9">
        <w:rPr>
          <w:rFonts w:asciiTheme="minorHAnsi" w:hAnsiTheme="minorHAnsi" w:cstheme="minorHAnsi"/>
          <w:color w:val="000000" w:themeColor="text1"/>
          <w:lang w:val="en-GB"/>
        </w:rPr>
        <w:t>search</w:t>
      </w:r>
      <w:proofErr w:type="gramEnd"/>
      <w:r w:rsidRPr="001359F9">
        <w:rPr>
          <w:rFonts w:asciiTheme="minorHAnsi" w:hAnsiTheme="minorHAnsi" w:cstheme="minorHAnsi"/>
          <w:color w:val="000000" w:themeColor="text1"/>
          <w:lang w:val="en-GB"/>
        </w:rPr>
        <w:t xml:space="preserve"> and seizure of funds and other assets; </w:t>
      </w:r>
    </w:p>
    <w:p w14:paraId="608E6A2F" w14:textId="77777777" w:rsidR="007571C0" w:rsidRPr="001359F9" w:rsidRDefault="007571C0" w:rsidP="007571C0">
      <w:pPr>
        <w:shd w:val="clear" w:color="auto" w:fill="FFFFFF"/>
        <w:jc w:val="both"/>
        <w:rPr>
          <w:rFonts w:asciiTheme="minorHAnsi" w:hAnsiTheme="minorHAnsi" w:cstheme="minorHAnsi"/>
          <w:color w:val="000000" w:themeColor="text1"/>
          <w:lang w:val="en-GB"/>
        </w:rPr>
      </w:pPr>
      <w:r w:rsidRPr="001359F9">
        <w:rPr>
          <w:rFonts w:asciiTheme="minorHAnsi" w:hAnsiTheme="minorHAnsi" w:cstheme="minorHAnsi"/>
          <w:color w:val="000000" w:themeColor="text1"/>
          <w:lang w:val="en-GB"/>
        </w:rPr>
        <w:t>-</w:t>
      </w:r>
      <w:r w:rsidRPr="001359F9">
        <w:rPr>
          <w:rFonts w:asciiTheme="minorHAnsi" w:hAnsiTheme="minorHAnsi" w:cstheme="minorHAnsi"/>
          <w:color w:val="000000" w:themeColor="text1"/>
          <w:lang w:val="en-GB"/>
        </w:rPr>
        <w:tab/>
      </w:r>
      <w:proofErr w:type="gramStart"/>
      <w:r w:rsidRPr="001359F9">
        <w:rPr>
          <w:rFonts w:asciiTheme="minorHAnsi" w:hAnsiTheme="minorHAnsi" w:cstheme="minorHAnsi"/>
          <w:color w:val="000000" w:themeColor="text1"/>
          <w:lang w:val="en-GB"/>
        </w:rPr>
        <w:t>internal</w:t>
      </w:r>
      <w:proofErr w:type="gramEnd"/>
      <w:r w:rsidRPr="001359F9">
        <w:rPr>
          <w:rFonts w:asciiTheme="minorHAnsi" w:hAnsiTheme="minorHAnsi" w:cstheme="minorHAnsi"/>
          <w:color w:val="000000" w:themeColor="text1"/>
          <w:lang w:val="en-GB"/>
        </w:rPr>
        <w:t xml:space="preserve"> control; </w:t>
      </w:r>
    </w:p>
    <w:p w14:paraId="528C754C" w14:textId="77777777" w:rsidR="007571C0" w:rsidRPr="001359F9" w:rsidRDefault="007571C0" w:rsidP="007571C0">
      <w:pPr>
        <w:shd w:val="clear" w:color="auto" w:fill="FFFFFF"/>
        <w:jc w:val="both"/>
        <w:rPr>
          <w:rFonts w:asciiTheme="minorHAnsi" w:hAnsiTheme="minorHAnsi" w:cstheme="minorHAnsi"/>
          <w:color w:val="000000" w:themeColor="text1"/>
          <w:lang w:val="en-GB"/>
        </w:rPr>
      </w:pPr>
      <w:r w:rsidRPr="001359F9">
        <w:rPr>
          <w:rFonts w:asciiTheme="minorHAnsi" w:hAnsiTheme="minorHAnsi" w:cstheme="minorHAnsi"/>
          <w:color w:val="000000" w:themeColor="text1"/>
          <w:lang w:val="en-GB"/>
        </w:rPr>
        <w:t>-</w:t>
      </w:r>
      <w:r w:rsidRPr="001359F9">
        <w:rPr>
          <w:rFonts w:asciiTheme="minorHAnsi" w:hAnsiTheme="minorHAnsi" w:cstheme="minorHAnsi"/>
          <w:color w:val="000000" w:themeColor="text1"/>
          <w:lang w:val="en-GB"/>
        </w:rPr>
        <w:tab/>
      </w:r>
      <w:proofErr w:type="gramStart"/>
      <w:r w:rsidRPr="001359F9">
        <w:rPr>
          <w:rFonts w:asciiTheme="minorHAnsi" w:hAnsiTheme="minorHAnsi" w:cstheme="minorHAnsi"/>
          <w:color w:val="000000" w:themeColor="text1"/>
          <w:lang w:val="en-GB"/>
        </w:rPr>
        <w:t>cooperation</w:t>
      </w:r>
      <w:proofErr w:type="gramEnd"/>
      <w:r w:rsidRPr="001359F9">
        <w:rPr>
          <w:rFonts w:asciiTheme="minorHAnsi" w:hAnsiTheme="minorHAnsi" w:cstheme="minorHAnsi"/>
          <w:color w:val="000000" w:themeColor="text1"/>
          <w:lang w:val="en-GB"/>
        </w:rPr>
        <w:t xml:space="preserve"> with whistle-blowers.</w:t>
      </w:r>
    </w:p>
    <w:p w14:paraId="717CD7D9" w14:textId="77777777" w:rsidR="007571C0" w:rsidRPr="001359F9" w:rsidRDefault="007571C0" w:rsidP="007571C0">
      <w:pPr>
        <w:shd w:val="clear" w:color="auto" w:fill="FFFFFF"/>
        <w:jc w:val="both"/>
        <w:rPr>
          <w:rFonts w:asciiTheme="minorHAnsi" w:hAnsiTheme="minorHAnsi" w:cstheme="minorHAnsi"/>
          <w:color w:val="000000" w:themeColor="text1"/>
          <w:lang w:val="en-GB"/>
        </w:rPr>
      </w:pPr>
    </w:p>
    <w:p w14:paraId="5D71879B" w14:textId="77777777" w:rsidR="007571C0" w:rsidRPr="001359F9" w:rsidRDefault="007571C0" w:rsidP="007571C0">
      <w:pPr>
        <w:shd w:val="clear" w:color="auto" w:fill="FFFFFF"/>
        <w:jc w:val="both"/>
        <w:rPr>
          <w:rFonts w:asciiTheme="minorHAnsi" w:hAnsiTheme="minorHAnsi" w:cstheme="minorHAnsi"/>
          <w:color w:val="000000" w:themeColor="text1"/>
          <w:lang w:val="en-GB"/>
        </w:rPr>
      </w:pPr>
      <w:r w:rsidRPr="001359F9">
        <w:rPr>
          <w:rFonts w:asciiTheme="minorHAnsi" w:hAnsiTheme="minorHAnsi" w:cstheme="minorHAnsi"/>
          <w:color w:val="000000" w:themeColor="text1"/>
          <w:lang w:val="en-GB"/>
        </w:rPr>
        <w:t>On September 16, 2020, the Constitutional Court of Ukraine (CCU) declared unconstitutional various provisions of the Law on NABU. More specifically, provisions affected by the judgment included powers of the President of Ukraine to establish NABU, appoint and dismiss the Director of NABU, and appoint three members to the competition commission managing the selection of a new Director of NABU.</w:t>
      </w:r>
    </w:p>
    <w:p w14:paraId="676C352D" w14:textId="77777777" w:rsidR="007571C0" w:rsidRPr="001359F9" w:rsidRDefault="007571C0" w:rsidP="007571C0">
      <w:pPr>
        <w:shd w:val="clear" w:color="auto" w:fill="FFFFFF"/>
        <w:jc w:val="both"/>
        <w:rPr>
          <w:rFonts w:asciiTheme="minorHAnsi" w:hAnsiTheme="minorHAnsi" w:cstheme="minorHAnsi"/>
          <w:color w:val="000000" w:themeColor="text1"/>
          <w:lang w:val="en-GB"/>
        </w:rPr>
      </w:pPr>
    </w:p>
    <w:p w14:paraId="4BA74451" w14:textId="1066ADBE" w:rsidR="00ED7722" w:rsidRPr="001359F9" w:rsidRDefault="007571C0" w:rsidP="007571C0">
      <w:pPr>
        <w:shd w:val="clear" w:color="auto" w:fill="FFFFFF"/>
        <w:jc w:val="both"/>
        <w:rPr>
          <w:rFonts w:asciiTheme="minorHAnsi" w:hAnsiTheme="minorHAnsi" w:cstheme="minorHAnsi"/>
          <w:color w:val="000000" w:themeColor="text1"/>
          <w:lang w:val="en-GB"/>
        </w:rPr>
      </w:pPr>
      <w:r w:rsidRPr="001359F9">
        <w:rPr>
          <w:rFonts w:asciiTheme="minorHAnsi" w:hAnsiTheme="minorHAnsi" w:cstheme="minorHAnsi"/>
          <w:color w:val="000000" w:themeColor="text1"/>
          <w:lang w:val="en-GB"/>
        </w:rPr>
        <w:t xml:space="preserve">On October 19, 2021, Parliament of Ukraine amended the law on NABU to ensure that it </w:t>
      </w:r>
      <w:proofErr w:type="gramStart"/>
      <w:r w:rsidRPr="001359F9">
        <w:rPr>
          <w:rFonts w:asciiTheme="minorHAnsi" w:hAnsiTheme="minorHAnsi" w:cstheme="minorHAnsi"/>
          <w:color w:val="000000" w:themeColor="text1"/>
          <w:lang w:val="en-GB"/>
        </w:rPr>
        <w:t>is aligned</w:t>
      </w:r>
      <w:proofErr w:type="gramEnd"/>
      <w:r w:rsidRPr="001359F9">
        <w:rPr>
          <w:rFonts w:asciiTheme="minorHAnsi" w:hAnsiTheme="minorHAnsi" w:cstheme="minorHAnsi"/>
          <w:color w:val="000000" w:themeColor="text1"/>
          <w:lang w:val="en-GB"/>
        </w:rPr>
        <w:t xml:space="preserve"> with the judgement of the CCU. Particularly, the legislator redefined the legal status of NABU as well as provisions governing the external audit of NABU and the selection of the NABU director.  Moreover, the amendments introduced to the Law on NABU triggered the selection process of new NABU Director.</w:t>
      </w:r>
    </w:p>
    <w:p w14:paraId="4E241E60" w14:textId="77777777" w:rsidR="007571C0" w:rsidRPr="001359F9" w:rsidRDefault="007571C0" w:rsidP="007571C0">
      <w:pPr>
        <w:shd w:val="clear" w:color="auto" w:fill="FFFFFF"/>
        <w:jc w:val="both"/>
        <w:rPr>
          <w:rFonts w:asciiTheme="minorHAnsi" w:hAnsiTheme="minorHAnsi" w:cstheme="minorHAnsi"/>
          <w:color w:val="222222"/>
        </w:rPr>
      </w:pPr>
    </w:p>
    <w:p w14:paraId="6786DD85" w14:textId="7F95BE62" w:rsidR="0083010D" w:rsidRPr="001359F9" w:rsidRDefault="00CF574D" w:rsidP="00CD4C79">
      <w:pPr>
        <w:jc w:val="both"/>
        <w:rPr>
          <w:rFonts w:asciiTheme="minorHAnsi" w:hAnsiTheme="minorHAnsi" w:cstheme="minorHAnsi"/>
          <w:b/>
        </w:rPr>
      </w:pPr>
      <w:r w:rsidRPr="001359F9">
        <w:rPr>
          <w:rFonts w:asciiTheme="minorHAnsi" w:hAnsiTheme="minorHAnsi" w:cstheme="minorHAnsi"/>
          <w:b/>
        </w:rPr>
        <w:lastRenderedPageBreak/>
        <w:t>Objective</w:t>
      </w:r>
    </w:p>
    <w:p w14:paraId="3BED289C" w14:textId="77777777" w:rsidR="0083010D" w:rsidRPr="001359F9" w:rsidRDefault="0083010D" w:rsidP="00033769">
      <w:pPr>
        <w:pStyle w:val="ListParagraph"/>
        <w:jc w:val="both"/>
        <w:rPr>
          <w:rFonts w:cstheme="minorHAnsi"/>
          <w:b/>
        </w:rPr>
      </w:pPr>
    </w:p>
    <w:p w14:paraId="3D3CE6C2" w14:textId="1138E2CD" w:rsidR="005E2B58" w:rsidRPr="001359F9" w:rsidRDefault="005E2B58" w:rsidP="005E2B58">
      <w:pPr>
        <w:jc w:val="both"/>
        <w:rPr>
          <w:rFonts w:asciiTheme="minorHAnsi" w:hAnsiTheme="minorHAnsi" w:cstheme="minorHAnsi"/>
          <w:lang w:val="en-GB"/>
        </w:rPr>
      </w:pPr>
      <w:r w:rsidRPr="001359F9">
        <w:rPr>
          <w:rFonts w:asciiTheme="minorHAnsi" w:hAnsiTheme="minorHAnsi" w:cstheme="minorHAnsi"/>
          <w:lang w:val="en-GB"/>
        </w:rPr>
        <w:t xml:space="preserve">The objective of the activity is to assist </w:t>
      </w:r>
      <w:r w:rsidR="007571C0" w:rsidRPr="001359F9">
        <w:rPr>
          <w:rFonts w:asciiTheme="minorHAnsi" w:hAnsiTheme="minorHAnsi" w:cstheme="minorHAnsi"/>
          <w:lang w:val="en-GB"/>
        </w:rPr>
        <w:t>NABU</w:t>
      </w:r>
      <w:r w:rsidRPr="001359F9">
        <w:rPr>
          <w:rFonts w:asciiTheme="minorHAnsi" w:hAnsiTheme="minorHAnsi" w:cstheme="minorHAnsi"/>
          <w:lang w:val="en-GB"/>
        </w:rPr>
        <w:t xml:space="preserve"> </w:t>
      </w:r>
      <w:r w:rsidRPr="001359F9">
        <w:rPr>
          <w:rFonts w:asciiTheme="minorHAnsi" w:hAnsiTheme="minorHAnsi" w:cstheme="minorHAnsi"/>
        </w:rPr>
        <w:t>Selection</w:t>
      </w:r>
      <w:r w:rsidRPr="001359F9">
        <w:rPr>
          <w:rFonts w:asciiTheme="minorHAnsi" w:hAnsiTheme="minorHAnsi" w:cstheme="minorHAnsi"/>
          <w:lang w:val="en-GB"/>
        </w:rPr>
        <w:t xml:space="preserve"> Commission (</w:t>
      </w:r>
      <w:r w:rsidR="007571C0" w:rsidRPr="001359F9">
        <w:rPr>
          <w:rFonts w:asciiTheme="minorHAnsi" w:hAnsiTheme="minorHAnsi" w:cstheme="minorHAnsi"/>
          <w:lang w:val="en-GB"/>
        </w:rPr>
        <w:t>NABU</w:t>
      </w:r>
      <w:r w:rsidRPr="001359F9">
        <w:rPr>
          <w:rFonts w:asciiTheme="minorHAnsi" w:hAnsiTheme="minorHAnsi" w:cstheme="minorHAnsi"/>
          <w:lang w:val="en-GB"/>
        </w:rPr>
        <w:t xml:space="preserve"> SC) in supporting one of the stages </w:t>
      </w:r>
      <w:r w:rsidR="00B33276" w:rsidRPr="001359F9">
        <w:rPr>
          <w:rFonts w:asciiTheme="minorHAnsi" w:hAnsiTheme="minorHAnsi" w:cstheme="minorHAnsi"/>
          <w:lang w:val="en-GB"/>
        </w:rPr>
        <w:t>of the</w:t>
      </w:r>
      <w:r w:rsidRPr="001359F9">
        <w:rPr>
          <w:rFonts w:asciiTheme="minorHAnsi" w:hAnsiTheme="minorHAnsi" w:cstheme="minorHAnsi"/>
          <w:lang w:val="en-GB"/>
        </w:rPr>
        <w:t xml:space="preserve"> competitive selection, in particular, to test the candidates</w:t>
      </w:r>
      <w:r w:rsidRPr="001359F9">
        <w:rPr>
          <w:rFonts w:asciiTheme="minorHAnsi" w:hAnsiTheme="minorHAnsi" w:cstheme="minorHAnsi"/>
        </w:rPr>
        <w:t xml:space="preserve"> for the </w:t>
      </w:r>
      <w:r w:rsidR="00407084" w:rsidRPr="001359F9">
        <w:rPr>
          <w:rFonts w:asciiTheme="minorHAnsi" w:hAnsiTheme="minorHAnsi" w:cstheme="minorHAnsi"/>
          <w:lang w:val="en-GB"/>
        </w:rPr>
        <w:t>position of NABU Director</w:t>
      </w:r>
      <w:r w:rsidRPr="001359F9">
        <w:rPr>
          <w:rFonts w:asciiTheme="minorHAnsi" w:hAnsiTheme="minorHAnsi" w:cstheme="minorHAnsi"/>
          <w:color w:val="000000" w:themeColor="text1"/>
        </w:rPr>
        <w:t xml:space="preserve"> </w:t>
      </w:r>
      <w:r w:rsidRPr="001359F9">
        <w:rPr>
          <w:rFonts w:asciiTheme="minorHAnsi" w:hAnsiTheme="minorHAnsi" w:cstheme="minorHAnsi"/>
        </w:rPr>
        <w:t>with regard to their</w:t>
      </w:r>
      <w:r w:rsidRPr="001359F9">
        <w:rPr>
          <w:rFonts w:asciiTheme="minorHAnsi" w:hAnsiTheme="minorHAnsi" w:cstheme="minorHAnsi"/>
          <w:lang w:val="en-GB"/>
        </w:rPr>
        <w:t xml:space="preserve"> adaptive intelligence ability.</w:t>
      </w:r>
    </w:p>
    <w:p w14:paraId="0AA38BAF" w14:textId="179B23F0" w:rsidR="00350B2C" w:rsidRPr="001359F9" w:rsidRDefault="00350B2C" w:rsidP="003E307B">
      <w:pPr>
        <w:jc w:val="both"/>
        <w:rPr>
          <w:rFonts w:asciiTheme="minorHAnsi" w:hAnsiTheme="minorHAnsi" w:cstheme="minorHAnsi"/>
          <w:lang w:val="en-GB"/>
        </w:rPr>
      </w:pPr>
      <w:bookmarkStart w:id="1" w:name="_GoBack"/>
      <w:bookmarkEnd w:id="1"/>
    </w:p>
    <w:p w14:paraId="437BE0D9" w14:textId="77777777" w:rsidR="003E307B" w:rsidRPr="001359F9" w:rsidRDefault="003E307B" w:rsidP="00CD4C79">
      <w:pPr>
        <w:jc w:val="both"/>
        <w:rPr>
          <w:rFonts w:asciiTheme="minorHAnsi" w:hAnsiTheme="minorHAnsi" w:cstheme="minorHAnsi"/>
          <w:b/>
        </w:rPr>
      </w:pPr>
      <w:r w:rsidRPr="001359F9">
        <w:rPr>
          <w:rFonts w:asciiTheme="minorHAnsi" w:hAnsiTheme="minorHAnsi" w:cstheme="minorHAnsi"/>
          <w:b/>
        </w:rPr>
        <w:t>Scope of Work</w:t>
      </w:r>
    </w:p>
    <w:p w14:paraId="026DBADB" w14:textId="77777777" w:rsidR="003E307B" w:rsidRPr="001359F9" w:rsidRDefault="003E307B" w:rsidP="003E307B">
      <w:pPr>
        <w:pStyle w:val="ListParagraph"/>
        <w:jc w:val="both"/>
        <w:rPr>
          <w:rFonts w:cstheme="minorHAnsi"/>
        </w:rPr>
      </w:pPr>
    </w:p>
    <w:p w14:paraId="46A604C0" w14:textId="41B74695" w:rsidR="003E307B" w:rsidRPr="001359F9" w:rsidRDefault="003E307B" w:rsidP="003E307B">
      <w:pPr>
        <w:jc w:val="both"/>
        <w:rPr>
          <w:rFonts w:asciiTheme="minorHAnsi" w:hAnsiTheme="minorHAnsi" w:cstheme="minorHAnsi"/>
          <w:lang w:val="en-GB"/>
        </w:rPr>
      </w:pPr>
      <w:r w:rsidRPr="001359F9">
        <w:rPr>
          <w:rFonts w:asciiTheme="minorHAnsi" w:hAnsiTheme="minorHAnsi" w:cstheme="minorHAnsi"/>
          <w:lang w:val="en-GB"/>
        </w:rPr>
        <w:t xml:space="preserve">The </w:t>
      </w:r>
      <w:r w:rsidR="00ED7722" w:rsidRPr="001359F9">
        <w:rPr>
          <w:rFonts w:asciiTheme="minorHAnsi" w:hAnsiTheme="minorHAnsi" w:cstheme="minorHAnsi"/>
          <w:lang w:val="en-GB"/>
        </w:rPr>
        <w:t xml:space="preserve">scope of work of the </w:t>
      </w:r>
      <w:r w:rsidRPr="001359F9">
        <w:rPr>
          <w:rFonts w:asciiTheme="minorHAnsi" w:hAnsiTheme="minorHAnsi" w:cstheme="minorHAnsi"/>
          <w:lang w:val="en-GB"/>
        </w:rPr>
        <w:t xml:space="preserve">service provider </w:t>
      </w:r>
      <w:r w:rsidR="00ED7722" w:rsidRPr="001359F9">
        <w:rPr>
          <w:rFonts w:asciiTheme="minorHAnsi" w:hAnsiTheme="minorHAnsi" w:cstheme="minorHAnsi"/>
          <w:lang w:val="en-GB"/>
        </w:rPr>
        <w:t xml:space="preserve">shall consist of </w:t>
      </w:r>
      <w:r w:rsidR="00CF574D" w:rsidRPr="001359F9">
        <w:rPr>
          <w:rFonts w:asciiTheme="minorHAnsi" w:hAnsiTheme="minorHAnsi" w:cstheme="minorHAnsi"/>
          <w:lang w:val="en-GB"/>
        </w:rPr>
        <w:t>the following specific task:</w:t>
      </w:r>
    </w:p>
    <w:p w14:paraId="3867BB7A" w14:textId="5D496A00" w:rsidR="00350B2C" w:rsidRPr="001359F9" w:rsidRDefault="001F4E8B" w:rsidP="009100A6">
      <w:pPr>
        <w:pStyle w:val="ListParagraph"/>
        <w:numPr>
          <w:ilvl w:val="0"/>
          <w:numId w:val="29"/>
        </w:numPr>
        <w:jc w:val="both"/>
        <w:rPr>
          <w:rFonts w:cstheme="minorHAnsi"/>
        </w:rPr>
      </w:pPr>
      <w:r w:rsidRPr="001359F9">
        <w:rPr>
          <w:rFonts w:cstheme="minorHAnsi"/>
        </w:rPr>
        <w:t>Conduct</w:t>
      </w:r>
      <w:r w:rsidR="00407084" w:rsidRPr="001359F9">
        <w:rPr>
          <w:rFonts w:cstheme="minorHAnsi"/>
        </w:rPr>
        <w:t xml:space="preserve"> computer based</w:t>
      </w:r>
      <w:r w:rsidRPr="001359F9">
        <w:rPr>
          <w:rFonts w:cstheme="minorHAnsi"/>
        </w:rPr>
        <w:t xml:space="preserve"> Adaptive </w:t>
      </w:r>
      <w:r w:rsidR="00194A09" w:rsidRPr="001359F9">
        <w:rPr>
          <w:rFonts w:cstheme="minorHAnsi"/>
        </w:rPr>
        <w:t>ability</w:t>
      </w:r>
      <w:r w:rsidRPr="001359F9">
        <w:rPr>
          <w:rFonts w:cstheme="minorHAnsi"/>
        </w:rPr>
        <w:t xml:space="preserve"> </w:t>
      </w:r>
      <w:r w:rsidR="00194A09" w:rsidRPr="001359F9">
        <w:rPr>
          <w:rFonts w:cstheme="minorHAnsi"/>
        </w:rPr>
        <w:t>t</w:t>
      </w:r>
      <w:r w:rsidRPr="001359F9">
        <w:rPr>
          <w:rFonts w:cstheme="minorHAnsi"/>
        </w:rPr>
        <w:t>est</w:t>
      </w:r>
      <w:r w:rsidR="0024455D" w:rsidRPr="001359F9">
        <w:rPr>
          <w:rFonts w:cstheme="minorHAnsi"/>
        </w:rPr>
        <w:t xml:space="preserve"> for</w:t>
      </w:r>
      <w:r w:rsidR="00583832" w:rsidRPr="001359F9">
        <w:rPr>
          <w:rFonts w:cstheme="minorHAnsi"/>
        </w:rPr>
        <w:t xml:space="preserve"> up to</w:t>
      </w:r>
      <w:r w:rsidR="000D0780" w:rsidRPr="001359F9">
        <w:rPr>
          <w:rFonts w:cstheme="minorHAnsi"/>
        </w:rPr>
        <w:t xml:space="preserve"> </w:t>
      </w:r>
      <w:r w:rsidR="00583832" w:rsidRPr="001359F9">
        <w:rPr>
          <w:rFonts w:cstheme="minorHAnsi"/>
        </w:rPr>
        <w:t>200</w:t>
      </w:r>
      <w:r w:rsidR="0024455D" w:rsidRPr="001359F9">
        <w:rPr>
          <w:rFonts w:cstheme="minorHAnsi"/>
        </w:rPr>
        <w:t xml:space="preserve"> candidates</w:t>
      </w:r>
      <w:r w:rsidR="00407084" w:rsidRPr="001359F9">
        <w:rPr>
          <w:rFonts w:cstheme="minorHAnsi"/>
        </w:rPr>
        <w:t xml:space="preserve"> for the</w:t>
      </w:r>
      <w:r w:rsidR="002D747E" w:rsidRPr="001359F9">
        <w:rPr>
          <w:rFonts w:cstheme="minorHAnsi"/>
        </w:rPr>
        <w:t xml:space="preserve"> </w:t>
      </w:r>
      <w:r w:rsidR="00407084" w:rsidRPr="001359F9">
        <w:rPr>
          <w:rFonts w:cstheme="minorHAnsi"/>
        </w:rPr>
        <w:t>position of NABU Director</w:t>
      </w:r>
      <w:r w:rsidR="001359F9" w:rsidRPr="001359F9">
        <w:rPr>
          <w:rFonts w:cstheme="minorHAnsi"/>
        </w:rPr>
        <w:t>.</w:t>
      </w:r>
    </w:p>
    <w:p w14:paraId="64747157" w14:textId="543D3552" w:rsidR="001359F9" w:rsidRPr="001359F9" w:rsidRDefault="001359F9" w:rsidP="001359F9">
      <w:pPr>
        <w:jc w:val="both"/>
        <w:rPr>
          <w:rFonts w:asciiTheme="minorHAnsi" w:hAnsiTheme="minorHAnsi" w:cstheme="minorHAnsi"/>
          <w:lang w:val="en-GB"/>
        </w:rPr>
      </w:pPr>
      <w:r w:rsidRPr="001359F9">
        <w:rPr>
          <w:rFonts w:asciiTheme="minorHAnsi" w:hAnsiTheme="minorHAnsi" w:cstheme="minorHAnsi"/>
          <w:lang w:val="en-GB"/>
        </w:rPr>
        <w:t>Rent of testing venue, furniture and equipment shall not be included into proposal.</w:t>
      </w:r>
    </w:p>
    <w:p w14:paraId="0279BC03" w14:textId="77777777" w:rsidR="0024455D" w:rsidRPr="001359F9" w:rsidRDefault="0024455D" w:rsidP="0024455D">
      <w:pPr>
        <w:pStyle w:val="ListParagraph"/>
        <w:jc w:val="both"/>
        <w:rPr>
          <w:rFonts w:cstheme="minorHAnsi"/>
          <w:lang w:val="en-US"/>
        </w:rPr>
      </w:pPr>
    </w:p>
    <w:p w14:paraId="73E03EC6" w14:textId="77777777" w:rsidR="003E307B" w:rsidRPr="001359F9" w:rsidRDefault="003E307B" w:rsidP="00CD4C79">
      <w:pPr>
        <w:jc w:val="both"/>
        <w:rPr>
          <w:rFonts w:asciiTheme="minorHAnsi" w:hAnsiTheme="minorHAnsi" w:cstheme="minorHAnsi"/>
          <w:b/>
        </w:rPr>
      </w:pPr>
      <w:r w:rsidRPr="001359F9">
        <w:rPr>
          <w:rFonts w:asciiTheme="minorHAnsi" w:hAnsiTheme="minorHAnsi" w:cstheme="minorHAnsi"/>
          <w:b/>
        </w:rPr>
        <w:t xml:space="preserve">Timeframe </w:t>
      </w:r>
    </w:p>
    <w:p w14:paraId="7CD53A72" w14:textId="77777777" w:rsidR="00590B84" w:rsidRPr="001359F9" w:rsidRDefault="00590B84" w:rsidP="00590B84">
      <w:pPr>
        <w:pStyle w:val="ListParagraph"/>
        <w:jc w:val="both"/>
        <w:rPr>
          <w:rFonts w:cstheme="minorHAnsi"/>
          <w:b/>
        </w:rPr>
      </w:pPr>
    </w:p>
    <w:p w14:paraId="1B3025D2" w14:textId="245711B9" w:rsidR="003E307B" w:rsidRPr="001359F9" w:rsidRDefault="00CF574D" w:rsidP="00CF574D">
      <w:pPr>
        <w:jc w:val="both"/>
        <w:rPr>
          <w:rFonts w:asciiTheme="minorHAnsi" w:hAnsiTheme="minorHAnsi" w:cstheme="minorHAnsi"/>
          <w:lang w:val="en-GB"/>
        </w:rPr>
      </w:pPr>
      <w:r w:rsidRPr="001359F9">
        <w:rPr>
          <w:rFonts w:asciiTheme="minorHAnsi" w:hAnsiTheme="minorHAnsi" w:cstheme="minorHAnsi"/>
          <w:lang w:val="en-GB"/>
        </w:rPr>
        <w:t xml:space="preserve">The </w:t>
      </w:r>
      <w:r w:rsidR="0024455D" w:rsidRPr="001359F9">
        <w:rPr>
          <w:rFonts w:asciiTheme="minorHAnsi" w:hAnsiTheme="minorHAnsi" w:cstheme="minorHAnsi"/>
          <w:lang w:val="en-GB"/>
        </w:rPr>
        <w:t>testing</w:t>
      </w:r>
      <w:r w:rsidRPr="001359F9">
        <w:rPr>
          <w:rFonts w:asciiTheme="minorHAnsi" w:hAnsiTheme="minorHAnsi" w:cstheme="minorHAnsi"/>
          <w:lang w:val="en-GB"/>
        </w:rPr>
        <w:t xml:space="preserve"> </w:t>
      </w:r>
      <w:r w:rsidR="00CD4C79" w:rsidRPr="001359F9">
        <w:rPr>
          <w:rFonts w:asciiTheme="minorHAnsi" w:hAnsiTheme="minorHAnsi" w:cstheme="minorHAnsi"/>
          <w:lang w:val="en-GB"/>
        </w:rPr>
        <w:t>services</w:t>
      </w:r>
      <w:r w:rsidRPr="001359F9">
        <w:rPr>
          <w:rFonts w:asciiTheme="minorHAnsi" w:hAnsiTheme="minorHAnsi" w:cstheme="minorHAnsi"/>
          <w:lang w:val="en-GB"/>
        </w:rPr>
        <w:t xml:space="preserve"> </w:t>
      </w:r>
      <w:proofErr w:type="gramStart"/>
      <w:r w:rsidRPr="001359F9">
        <w:rPr>
          <w:rFonts w:asciiTheme="minorHAnsi" w:hAnsiTheme="minorHAnsi" w:cstheme="minorHAnsi"/>
          <w:lang w:val="en-GB"/>
        </w:rPr>
        <w:t>shall be delivered</w:t>
      </w:r>
      <w:proofErr w:type="gramEnd"/>
      <w:r w:rsidR="002D747E" w:rsidRPr="001359F9">
        <w:rPr>
          <w:rFonts w:asciiTheme="minorHAnsi" w:hAnsiTheme="minorHAnsi" w:cstheme="minorHAnsi"/>
          <w:lang w:val="en-GB"/>
        </w:rPr>
        <w:t xml:space="preserve"> according to the timeline identified by the </w:t>
      </w:r>
      <w:r w:rsidR="00407084" w:rsidRPr="001359F9">
        <w:rPr>
          <w:rFonts w:asciiTheme="minorHAnsi" w:hAnsiTheme="minorHAnsi" w:cstheme="minorHAnsi"/>
          <w:lang w:val="en-GB"/>
        </w:rPr>
        <w:t>NABU SC</w:t>
      </w:r>
      <w:r w:rsidR="005E2B58" w:rsidRPr="001359F9">
        <w:rPr>
          <w:rFonts w:asciiTheme="minorHAnsi" w:hAnsiTheme="minorHAnsi" w:cstheme="minorHAnsi"/>
          <w:lang w:val="en-GB"/>
        </w:rPr>
        <w:t>.</w:t>
      </w:r>
      <w:r w:rsidR="0050065B" w:rsidRPr="001359F9">
        <w:rPr>
          <w:rFonts w:asciiTheme="minorHAnsi" w:hAnsiTheme="minorHAnsi" w:cstheme="minorHAnsi"/>
          <w:lang w:val="en-GB"/>
        </w:rPr>
        <w:t xml:space="preserve"> </w:t>
      </w:r>
      <w:r w:rsidR="005E2B58" w:rsidRPr="001359F9">
        <w:rPr>
          <w:rFonts w:asciiTheme="minorHAnsi" w:hAnsiTheme="minorHAnsi" w:cstheme="minorHAnsi"/>
          <w:lang w:val="en-GB"/>
        </w:rPr>
        <w:t xml:space="preserve">Preliminarily timeframe is </w:t>
      </w:r>
      <w:r w:rsidR="00407084" w:rsidRPr="001359F9">
        <w:rPr>
          <w:rFonts w:asciiTheme="minorHAnsi" w:hAnsiTheme="minorHAnsi" w:cstheme="minorHAnsi"/>
          <w:lang w:val="en-GB"/>
        </w:rPr>
        <w:t>February</w:t>
      </w:r>
      <w:r w:rsidR="005E2B58" w:rsidRPr="001359F9">
        <w:rPr>
          <w:rFonts w:asciiTheme="minorHAnsi" w:hAnsiTheme="minorHAnsi" w:cstheme="minorHAnsi"/>
          <w:lang w:val="en-GB"/>
        </w:rPr>
        <w:t xml:space="preserve"> - </w:t>
      </w:r>
      <w:r w:rsidR="00407084" w:rsidRPr="001359F9">
        <w:rPr>
          <w:rFonts w:asciiTheme="minorHAnsi" w:hAnsiTheme="minorHAnsi" w:cstheme="minorHAnsi"/>
          <w:lang w:val="en-GB"/>
        </w:rPr>
        <w:t>March 2022</w:t>
      </w:r>
      <w:r w:rsidR="005E2B58" w:rsidRPr="001359F9">
        <w:rPr>
          <w:rFonts w:asciiTheme="minorHAnsi" w:hAnsiTheme="minorHAnsi" w:cstheme="minorHAnsi"/>
          <w:lang w:val="en-GB"/>
        </w:rPr>
        <w:t>.</w:t>
      </w:r>
    </w:p>
    <w:p w14:paraId="170E6DAF" w14:textId="77777777" w:rsidR="00ED7722" w:rsidRPr="001359F9" w:rsidRDefault="00ED7722" w:rsidP="003E307B">
      <w:pPr>
        <w:jc w:val="both"/>
        <w:rPr>
          <w:rFonts w:asciiTheme="minorHAnsi" w:hAnsiTheme="minorHAnsi" w:cstheme="minorHAnsi"/>
          <w:lang w:val="en-GB"/>
        </w:rPr>
      </w:pPr>
    </w:p>
    <w:p w14:paraId="2127AD40" w14:textId="04AA87CF" w:rsidR="00704E72" w:rsidRPr="001359F9" w:rsidRDefault="003E307B" w:rsidP="003E307B">
      <w:pPr>
        <w:jc w:val="both"/>
        <w:rPr>
          <w:rFonts w:asciiTheme="minorHAnsi" w:hAnsiTheme="minorHAnsi" w:cstheme="minorHAnsi"/>
          <w:lang w:val="uk-UA"/>
        </w:rPr>
      </w:pPr>
      <w:r w:rsidRPr="001359F9">
        <w:rPr>
          <w:rFonts w:asciiTheme="minorHAnsi" w:hAnsiTheme="minorHAnsi" w:cstheme="minorHAnsi"/>
          <w:lang w:val="en-GB"/>
        </w:rPr>
        <w:t>The commencement date is the date of signature of the cont</w:t>
      </w:r>
      <w:r w:rsidR="00704E72" w:rsidRPr="001359F9">
        <w:rPr>
          <w:rFonts w:asciiTheme="minorHAnsi" w:hAnsiTheme="minorHAnsi" w:cstheme="minorHAnsi"/>
          <w:lang w:val="en-GB"/>
        </w:rPr>
        <w:t xml:space="preserve">ract by both </w:t>
      </w:r>
      <w:r w:rsidR="00ED7722" w:rsidRPr="001359F9">
        <w:rPr>
          <w:rFonts w:asciiTheme="minorHAnsi" w:hAnsiTheme="minorHAnsi" w:cstheme="minorHAnsi"/>
          <w:lang w:val="en-GB"/>
        </w:rPr>
        <w:t>P</w:t>
      </w:r>
      <w:r w:rsidR="00704E72" w:rsidRPr="001359F9">
        <w:rPr>
          <w:rFonts w:asciiTheme="minorHAnsi" w:hAnsiTheme="minorHAnsi" w:cstheme="minorHAnsi"/>
          <w:lang w:val="en-GB"/>
        </w:rPr>
        <w:t>arties and the per</w:t>
      </w:r>
      <w:r w:rsidRPr="001359F9">
        <w:rPr>
          <w:rFonts w:asciiTheme="minorHAnsi" w:hAnsiTheme="minorHAnsi" w:cstheme="minorHAnsi"/>
          <w:lang w:val="en-GB"/>
        </w:rPr>
        <w:t xml:space="preserve">iod of implementation of the contract will be up to </w:t>
      </w:r>
      <w:r w:rsidR="00CD4C79" w:rsidRPr="001359F9">
        <w:rPr>
          <w:rFonts w:asciiTheme="minorHAnsi" w:hAnsiTheme="minorHAnsi" w:cstheme="minorHAnsi"/>
          <w:lang w:val="en-GB"/>
        </w:rPr>
        <w:t>6</w:t>
      </w:r>
      <w:r w:rsidR="00704E72" w:rsidRPr="001359F9">
        <w:rPr>
          <w:rFonts w:asciiTheme="minorHAnsi" w:hAnsiTheme="minorHAnsi" w:cstheme="minorHAnsi"/>
          <w:lang w:val="en-GB"/>
        </w:rPr>
        <w:t xml:space="preserve"> months</w:t>
      </w:r>
      <w:r w:rsidR="009F7F7D" w:rsidRPr="001359F9">
        <w:rPr>
          <w:rFonts w:asciiTheme="minorHAnsi" w:hAnsiTheme="minorHAnsi" w:cstheme="minorHAnsi"/>
          <w:lang w:val="en-GB"/>
        </w:rPr>
        <w:t xml:space="preserve"> with the possibility of extension</w:t>
      </w:r>
      <w:r w:rsidR="00704E72" w:rsidRPr="001359F9">
        <w:rPr>
          <w:rFonts w:asciiTheme="minorHAnsi" w:hAnsiTheme="minorHAnsi" w:cstheme="minorHAnsi"/>
          <w:lang w:val="en-GB"/>
        </w:rPr>
        <w:t>.</w:t>
      </w:r>
    </w:p>
    <w:p w14:paraId="4ECBF2F8" w14:textId="67DAAD02" w:rsidR="00407084" w:rsidRPr="001359F9" w:rsidRDefault="00407084" w:rsidP="003E307B">
      <w:pPr>
        <w:jc w:val="both"/>
        <w:rPr>
          <w:rFonts w:asciiTheme="minorHAnsi" w:hAnsiTheme="minorHAnsi" w:cstheme="minorHAnsi"/>
          <w:lang w:val="en-GB"/>
        </w:rPr>
      </w:pPr>
    </w:p>
    <w:p w14:paraId="68053659" w14:textId="7994B431" w:rsidR="00ED7722" w:rsidRPr="001359F9" w:rsidRDefault="003E307B" w:rsidP="00CD4C79">
      <w:pPr>
        <w:jc w:val="both"/>
        <w:rPr>
          <w:rFonts w:asciiTheme="minorHAnsi" w:hAnsiTheme="minorHAnsi" w:cstheme="minorHAnsi"/>
          <w:b/>
          <w:lang w:val="en-GB"/>
        </w:rPr>
      </w:pPr>
      <w:r w:rsidRPr="001359F9">
        <w:rPr>
          <w:rFonts w:asciiTheme="minorHAnsi" w:hAnsiTheme="minorHAnsi" w:cstheme="minorHAnsi"/>
          <w:b/>
          <w:lang w:val="en-GB"/>
        </w:rPr>
        <w:t xml:space="preserve">Outputs </w:t>
      </w:r>
    </w:p>
    <w:p w14:paraId="58D1BD0D" w14:textId="77777777" w:rsidR="00212FBE" w:rsidRPr="001359F9" w:rsidRDefault="00212FBE" w:rsidP="00212FBE">
      <w:pPr>
        <w:ind w:left="720"/>
        <w:jc w:val="both"/>
        <w:rPr>
          <w:rFonts w:asciiTheme="minorHAnsi" w:hAnsiTheme="minorHAnsi" w:cstheme="minorHAnsi"/>
          <w:b/>
          <w:lang w:val="en-GB"/>
        </w:rPr>
      </w:pPr>
    </w:p>
    <w:p w14:paraId="298D580A" w14:textId="77777777" w:rsidR="009F7F7D" w:rsidRPr="001359F9" w:rsidRDefault="00C17448" w:rsidP="009F7F7D">
      <w:pPr>
        <w:jc w:val="both"/>
        <w:rPr>
          <w:rFonts w:asciiTheme="minorHAnsi" w:hAnsiTheme="minorHAnsi" w:cstheme="minorHAnsi"/>
          <w:lang w:val="en-GB"/>
        </w:rPr>
      </w:pPr>
      <w:r w:rsidRPr="001359F9">
        <w:rPr>
          <w:rFonts w:asciiTheme="minorHAnsi" w:hAnsiTheme="minorHAnsi" w:cstheme="minorHAnsi"/>
          <w:lang w:val="en-GB"/>
        </w:rPr>
        <w:t xml:space="preserve">The key outputs to </w:t>
      </w:r>
      <w:proofErr w:type="gramStart"/>
      <w:r w:rsidRPr="001359F9">
        <w:rPr>
          <w:rFonts w:asciiTheme="minorHAnsi" w:hAnsiTheme="minorHAnsi" w:cstheme="minorHAnsi"/>
          <w:lang w:val="en-GB"/>
        </w:rPr>
        <w:t>be delivered</w:t>
      </w:r>
      <w:proofErr w:type="gramEnd"/>
      <w:r w:rsidRPr="001359F9">
        <w:rPr>
          <w:rFonts w:asciiTheme="minorHAnsi" w:hAnsiTheme="minorHAnsi" w:cstheme="minorHAnsi"/>
          <w:lang w:val="en-GB"/>
        </w:rPr>
        <w:t xml:space="preserve"> during the assignment are reflected in the scope of work above and include, but are not </w:t>
      </w:r>
      <w:r w:rsidR="009F7F7D" w:rsidRPr="001359F9">
        <w:rPr>
          <w:rFonts w:asciiTheme="minorHAnsi" w:hAnsiTheme="minorHAnsi" w:cstheme="minorHAnsi"/>
          <w:lang w:val="en-GB"/>
        </w:rPr>
        <w:t xml:space="preserve">necessarily </w:t>
      </w:r>
      <w:r w:rsidRPr="001359F9">
        <w:rPr>
          <w:rFonts w:asciiTheme="minorHAnsi" w:hAnsiTheme="minorHAnsi" w:cstheme="minorHAnsi"/>
          <w:lang w:val="en-GB"/>
        </w:rPr>
        <w:t xml:space="preserve">limited to: </w:t>
      </w:r>
    </w:p>
    <w:p w14:paraId="2E773BE5" w14:textId="06000B2C" w:rsidR="007B2B83" w:rsidRPr="001359F9" w:rsidRDefault="005E2B58" w:rsidP="009F7F7D">
      <w:pPr>
        <w:pStyle w:val="ListParagraph"/>
        <w:numPr>
          <w:ilvl w:val="0"/>
          <w:numId w:val="25"/>
        </w:numPr>
        <w:jc w:val="both"/>
        <w:rPr>
          <w:rFonts w:cstheme="minorHAnsi"/>
        </w:rPr>
      </w:pPr>
      <w:r w:rsidRPr="001359F9">
        <w:rPr>
          <w:rFonts w:cstheme="minorHAnsi"/>
          <w:lang w:val="en-US"/>
        </w:rPr>
        <w:t>Adaptive ability</w:t>
      </w:r>
      <w:r w:rsidR="002D747E" w:rsidRPr="001359F9">
        <w:rPr>
          <w:rFonts w:cstheme="minorHAnsi"/>
          <w:lang w:val="en-US"/>
        </w:rPr>
        <w:t xml:space="preserve"> testing</w:t>
      </w:r>
      <w:r w:rsidR="00D17CA3" w:rsidRPr="001359F9">
        <w:rPr>
          <w:rFonts w:cstheme="minorHAnsi"/>
          <w:lang w:val="en-US"/>
        </w:rPr>
        <w:t xml:space="preserve"> of up to 200 candidates</w:t>
      </w:r>
      <w:r w:rsidR="00DB0200" w:rsidRPr="001359F9">
        <w:rPr>
          <w:rFonts w:cstheme="minorHAnsi"/>
        </w:rPr>
        <w:t>;</w:t>
      </w:r>
    </w:p>
    <w:p w14:paraId="27D9F8F9" w14:textId="77777777" w:rsidR="00205193" w:rsidRPr="001359F9" w:rsidRDefault="00205193" w:rsidP="00C17448">
      <w:pPr>
        <w:pStyle w:val="ListParagraph"/>
        <w:jc w:val="both"/>
        <w:rPr>
          <w:rFonts w:cstheme="minorHAnsi"/>
        </w:rPr>
      </w:pPr>
    </w:p>
    <w:p w14:paraId="61DCFF8F" w14:textId="2E2B74FC" w:rsidR="009658CD" w:rsidRPr="001359F9" w:rsidRDefault="00C17448" w:rsidP="003E307B">
      <w:pPr>
        <w:jc w:val="both"/>
        <w:rPr>
          <w:rFonts w:asciiTheme="minorHAnsi" w:hAnsiTheme="minorHAnsi" w:cstheme="minorHAnsi"/>
          <w:lang w:val="en-GB"/>
        </w:rPr>
      </w:pPr>
      <w:r w:rsidRPr="001359F9">
        <w:rPr>
          <w:rFonts w:asciiTheme="minorHAnsi" w:hAnsiTheme="minorHAnsi" w:cstheme="minorHAnsi"/>
          <w:lang w:val="en-GB"/>
        </w:rPr>
        <w:t xml:space="preserve">A final project report should be prepared and shared with the </w:t>
      </w:r>
      <w:r w:rsidR="00407084" w:rsidRPr="001359F9">
        <w:rPr>
          <w:rFonts w:asciiTheme="minorHAnsi" w:hAnsiTheme="minorHAnsi" w:cstheme="minorHAnsi"/>
          <w:lang w:val="en-GB"/>
        </w:rPr>
        <w:t>NABU</w:t>
      </w:r>
      <w:r w:rsidR="009658CD" w:rsidRPr="001359F9">
        <w:rPr>
          <w:rFonts w:asciiTheme="minorHAnsi" w:hAnsiTheme="minorHAnsi" w:cstheme="minorHAnsi"/>
          <w:lang w:val="en-GB"/>
        </w:rPr>
        <w:t xml:space="preserve"> </w:t>
      </w:r>
      <w:r w:rsidR="005E2B58" w:rsidRPr="001359F9">
        <w:rPr>
          <w:rFonts w:asciiTheme="minorHAnsi" w:hAnsiTheme="minorHAnsi" w:cstheme="minorHAnsi"/>
          <w:lang w:val="en-GB"/>
        </w:rPr>
        <w:t>S</w:t>
      </w:r>
      <w:r w:rsidR="009658CD" w:rsidRPr="001359F9">
        <w:rPr>
          <w:rFonts w:asciiTheme="minorHAnsi" w:hAnsiTheme="minorHAnsi" w:cstheme="minorHAnsi"/>
          <w:lang w:val="en-GB"/>
        </w:rPr>
        <w:t>C</w:t>
      </w:r>
      <w:r w:rsidRPr="001359F9">
        <w:rPr>
          <w:rFonts w:asciiTheme="minorHAnsi" w:hAnsiTheme="minorHAnsi" w:cstheme="minorHAnsi"/>
          <w:lang w:val="en-GB"/>
        </w:rPr>
        <w:t xml:space="preserve"> and EUACI with a view to present a summary of the achievements made against the scope of work above, the key outstanding issues</w:t>
      </w:r>
      <w:r w:rsidR="00101AA7" w:rsidRPr="001359F9">
        <w:rPr>
          <w:rFonts w:asciiTheme="minorHAnsi" w:hAnsiTheme="minorHAnsi" w:cstheme="minorHAnsi"/>
          <w:lang w:val="en-GB"/>
        </w:rPr>
        <w:t xml:space="preserve"> </w:t>
      </w:r>
      <w:r w:rsidRPr="001359F9">
        <w:rPr>
          <w:rFonts w:asciiTheme="minorHAnsi" w:hAnsiTheme="minorHAnsi" w:cstheme="minorHAnsi"/>
          <w:lang w:val="en-GB"/>
        </w:rPr>
        <w:t xml:space="preserve">and the recommended follow-up actions to </w:t>
      </w:r>
      <w:proofErr w:type="gramStart"/>
      <w:r w:rsidRPr="001359F9">
        <w:rPr>
          <w:rFonts w:asciiTheme="minorHAnsi" w:hAnsiTheme="minorHAnsi" w:cstheme="minorHAnsi"/>
          <w:lang w:val="en-GB"/>
        </w:rPr>
        <w:t>be taken</w:t>
      </w:r>
      <w:proofErr w:type="gramEnd"/>
      <w:r w:rsidR="009658CD" w:rsidRPr="001359F9">
        <w:rPr>
          <w:rFonts w:asciiTheme="minorHAnsi" w:hAnsiTheme="minorHAnsi" w:cstheme="minorHAnsi"/>
          <w:lang w:val="en-GB"/>
        </w:rPr>
        <w:t xml:space="preserve"> if any</w:t>
      </w:r>
      <w:r w:rsidRPr="001359F9">
        <w:rPr>
          <w:rFonts w:asciiTheme="minorHAnsi" w:hAnsiTheme="minorHAnsi" w:cstheme="minorHAnsi"/>
          <w:lang w:val="en-GB"/>
        </w:rPr>
        <w:t>.</w:t>
      </w:r>
    </w:p>
    <w:p w14:paraId="28EDDA27" w14:textId="77777777" w:rsidR="00ED7722" w:rsidRPr="001359F9" w:rsidRDefault="00ED7722" w:rsidP="003E307B">
      <w:pPr>
        <w:jc w:val="both"/>
        <w:rPr>
          <w:rFonts w:asciiTheme="minorHAnsi" w:hAnsiTheme="minorHAnsi" w:cstheme="minorHAnsi"/>
          <w:lang w:val="en-GB"/>
        </w:rPr>
      </w:pPr>
    </w:p>
    <w:p w14:paraId="656193BF" w14:textId="7A2AE768" w:rsidR="003E307B" w:rsidRPr="001359F9" w:rsidRDefault="003E307B" w:rsidP="00CD4C79">
      <w:pPr>
        <w:jc w:val="both"/>
        <w:rPr>
          <w:rFonts w:asciiTheme="minorHAnsi" w:hAnsiTheme="minorHAnsi" w:cstheme="minorHAnsi"/>
          <w:b/>
          <w:lang w:val="en-GB"/>
        </w:rPr>
      </w:pPr>
      <w:r w:rsidRPr="001359F9">
        <w:rPr>
          <w:rFonts w:asciiTheme="minorHAnsi" w:hAnsiTheme="minorHAnsi" w:cstheme="minorHAnsi"/>
          <w:b/>
          <w:lang w:val="en-GB"/>
        </w:rPr>
        <w:t>Professional Requirements</w:t>
      </w:r>
    </w:p>
    <w:p w14:paraId="5AFC85B4" w14:textId="77777777" w:rsidR="00ED7722" w:rsidRPr="001359F9" w:rsidRDefault="00ED7722" w:rsidP="007924A2">
      <w:pPr>
        <w:ind w:left="720"/>
        <w:jc w:val="both"/>
        <w:rPr>
          <w:rFonts w:asciiTheme="minorHAnsi" w:hAnsiTheme="minorHAnsi" w:cstheme="minorHAnsi"/>
          <w:b/>
          <w:lang w:val="en-GB"/>
        </w:rPr>
      </w:pPr>
    </w:p>
    <w:p w14:paraId="6B6DEBD6" w14:textId="77777777" w:rsidR="003E307B" w:rsidRPr="001359F9" w:rsidRDefault="003E307B" w:rsidP="003E307B">
      <w:pPr>
        <w:jc w:val="both"/>
        <w:rPr>
          <w:rFonts w:asciiTheme="minorHAnsi" w:hAnsiTheme="minorHAnsi" w:cstheme="minorHAnsi"/>
          <w:lang w:val="en-GB"/>
        </w:rPr>
      </w:pPr>
      <w:r w:rsidRPr="001359F9">
        <w:rPr>
          <w:rFonts w:asciiTheme="minorHAnsi" w:hAnsiTheme="minorHAnsi" w:cstheme="minorHAnsi"/>
          <w:lang w:val="en-GB"/>
        </w:rPr>
        <w:t>The service provider shall possess the following professional experience:</w:t>
      </w:r>
    </w:p>
    <w:p w14:paraId="72FD6EB2" w14:textId="0D6F8140" w:rsidR="005B5E32" w:rsidRPr="001359F9" w:rsidRDefault="007924A2" w:rsidP="005B5E32">
      <w:pPr>
        <w:numPr>
          <w:ilvl w:val="0"/>
          <w:numId w:val="14"/>
        </w:numPr>
        <w:jc w:val="both"/>
        <w:rPr>
          <w:rFonts w:asciiTheme="minorHAnsi" w:hAnsiTheme="minorHAnsi" w:cstheme="minorHAnsi"/>
          <w:lang w:val="en-GB"/>
        </w:rPr>
      </w:pPr>
      <w:r w:rsidRPr="001359F9">
        <w:rPr>
          <w:rFonts w:asciiTheme="minorHAnsi" w:hAnsiTheme="minorHAnsi" w:cstheme="minorHAnsi"/>
          <w:lang w:val="en-GB"/>
        </w:rPr>
        <w:t xml:space="preserve">5 years of </w:t>
      </w:r>
      <w:r w:rsidR="003E307B" w:rsidRPr="001359F9">
        <w:rPr>
          <w:rFonts w:asciiTheme="minorHAnsi" w:hAnsiTheme="minorHAnsi" w:cstheme="minorHAnsi"/>
          <w:lang w:val="en-GB"/>
        </w:rPr>
        <w:t>experience related to</w:t>
      </w:r>
      <w:r w:rsidR="002D747E" w:rsidRPr="001359F9">
        <w:rPr>
          <w:rFonts w:asciiTheme="minorHAnsi" w:hAnsiTheme="minorHAnsi" w:cstheme="minorHAnsi"/>
          <w:lang w:val="en-GB"/>
        </w:rPr>
        <w:t xml:space="preserve"> General Skills testing, including the conduction of testing for the candidates to the anti-corruption/judiciary institutions;</w:t>
      </w:r>
      <w:r w:rsidR="003E307B" w:rsidRPr="001359F9">
        <w:rPr>
          <w:rFonts w:asciiTheme="minorHAnsi" w:hAnsiTheme="minorHAnsi" w:cstheme="minorHAnsi"/>
          <w:lang w:val="en-GB"/>
        </w:rPr>
        <w:t xml:space="preserve"> </w:t>
      </w:r>
    </w:p>
    <w:p w14:paraId="10453A69" w14:textId="6E90CE22" w:rsidR="002D747E" w:rsidRPr="001359F9" w:rsidRDefault="002D747E" w:rsidP="005B5E32">
      <w:pPr>
        <w:numPr>
          <w:ilvl w:val="0"/>
          <w:numId w:val="14"/>
        </w:numPr>
        <w:jc w:val="both"/>
        <w:rPr>
          <w:rFonts w:asciiTheme="minorHAnsi" w:hAnsiTheme="minorHAnsi" w:cstheme="minorHAnsi"/>
          <w:lang w:val="en-GB"/>
        </w:rPr>
      </w:pPr>
      <w:r w:rsidRPr="001359F9">
        <w:rPr>
          <w:rFonts w:asciiTheme="minorHAnsi" w:hAnsiTheme="minorHAnsi" w:cstheme="minorHAnsi"/>
          <w:lang w:val="en-GB"/>
        </w:rPr>
        <w:t>Company with a solid reputation in</w:t>
      </w:r>
      <w:r w:rsidRPr="001359F9">
        <w:rPr>
          <w:rFonts w:asciiTheme="minorHAnsi" w:hAnsiTheme="minorHAnsi" w:cstheme="minorHAnsi"/>
        </w:rPr>
        <w:t xml:space="preserve"> </w:t>
      </w:r>
      <w:r w:rsidR="0050065B" w:rsidRPr="001359F9">
        <w:rPr>
          <w:rFonts w:asciiTheme="minorHAnsi" w:hAnsiTheme="minorHAnsi" w:cstheme="minorHAnsi"/>
          <w:lang w:val="en-GB"/>
        </w:rPr>
        <w:t xml:space="preserve">General Skills </w:t>
      </w:r>
      <w:r w:rsidRPr="001359F9">
        <w:rPr>
          <w:rFonts w:asciiTheme="minorHAnsi" w:hAnsiTheme="minorHAnsi" w:cstheme="minorHAnsi"/>
          <w:lang w:val="en-GB"/>
        </w:rPr>
        <w:t>testing at international level, using internationally known</w:t>
      </w:r>
      <w:r w:rsidRPr="001359F9">
        <w:rPr>
          <w:rFonts w:asciiTheme="minorHAnsi" w:hAnsiTheme="minorHAnsi" w:cstheme="minorHAnsi"/>
        </w:rPr>
        <w:t xml:space="preserve"> </w:t>
      </w:r>
      <w:r w:rsidRPr="001359F9">
        <w:rPr>
          <w:rFonts w:asciiTheme="minorHAnsi" w:hAnsiTheme="minorHAnsi" w:cstheme="minorHAnsi"/>
          <w:lang w:val="en-GB"/>
        </w:rPr>
        <w:t xml:space="preserve">instruments and services for assessment, ensuring high quality, </w:t>
      </w:r>
      <w:r w:rsidRPr="001359F9">
        <w:rPr>
          <w:rFonts w:asciiTheme="minorHAnsi" w:hAnsiTheme="minorHAnsi" w:cstheme="minorHAnsi"/>
          <w:lang w:val="en-GB"/>
        </w:rPr>
        <w:lastRenderedPageBreak/>
        <w:t>scientific standards and country specific adaptation under supervision of copyright holders due to terms and conditions of ITC;</w:t>
      </w:r>
    </w:p>
    <w:p w14:paraId="348A9ED4" w14:textId="5386761E" w:rsidR="002D747E" w:rsidRPr="001359F9" w:rsidRDefault="003E307B" w:rsidP="002D747E">
      <w:pPr>
        <w:numPr>
          <w:ilvl w:val="0"/>
          <w:numId w:val="14"/>
        </w:numPr>
        <w:jc w:val="both"/>
        <w:rPr>
          <w:rFonts w:asciiTheme="minorHAnsi" w:hAnsiTheme="minorHAnsi" w:cstheme="minorHAnsi"/>
          <w:lang w:val="en-GB"/>
        </w:rPr>
      </w:pPr>
      <w:r w:rsidRPr="001359F9">
        <w:rPr>
          <w:rFonts w:asciiTheme="minorHAnsi" w:hAnsiTheme="minorHAnsi" w:cstheme="minorHAnsi"/>
          <w:lang w:val="en-GB"/>
        </w:rPr>
        <w:t>Experience of working with governmental institutions as well as international organizations or technical assistance projects assisting anti-cor</w:t>
      </w:r>
      <w:r w:rsidR="001B5F3A" w:rsidRPr="001359F9">
        <w:rPr>
          <w:rFonts w:asciiTheme="minorHAnsi" w:hAnsiTheme="minorHAnsi" w:cstheme="minorHAnsi"/>
          <w:lang w:val="en-GB"/>
        </w:rPr>
        <w:t>ruption efforts of Ukraine.</w:t>
      </w:r>
    </w:p>
    <w:p w14:paraId="03A9D338" w14:textId="77777777" w:rsidR="00194A09" w:rsidRPr="001359F9" w:rsidRDefault="00194A09" w:rsidP="00033769">
      <w:pPr>
        <w:jc w:val="both"/>
        <w:rPr>
          <w:rFonts w:asciiTheme="minorHAnsi" w:hAnsiTheme="minorHAnsi" w:cstheme="minorHAnsi"/>
          <w:lang w:val="en-GB"/>
        </w:rPr>
      </w:pPr>
    </w:p>
    <w:p w14:paraId="1DFDF76F" w14:textId="7446DDCB" w:rsidR="002D747E" w:rsidRPr="001359F9" w:rsidRDefault="007B2B83" w:rsidP="00033769">
      <w:pPr>
        <w:jc w:val="both"/>
        <w:rPr>
          <w:rFonts w:asciiTheme="minorHAnsi" w:hAnsiTheme="minorHAnsi" w:cstheme="minorHAnsi"/>
          <w:lang w:val="en-GB"/>
        </w:rPr>
      </w:pPr>
      <w:proofErr w:type="gramStart"/>
      <w:r w:rsidRPr="001359F9">
        <w:rPr>
          <w:rFonts w:asciiTheme="minorHAnsi" w:hAnsiTheme="minorHAnsi" w:cstheme="minorHAnsi"/>
          <w:lang w:val="en-GB"/>
        </w:rPr>
        <w:t xml:space="preserve">The services should be provided by </w:t>
      </w:r>
      <w:r w:rsidR="002D747E" w:rsidRPr="001359F9">
        <w:rPr>
          <w:rFonts w:asciiTheme="minorHAnsi" w:hAnsiTheme="minorHAnsi" w:cstheme="minorHAnsi"/>
          <w:lang w:val="en-GB"/>
        </w:rPr>
        <w:t xml:space="preserve">representatives of the provider with the engagement of </w:t>
      </w:r>
      <w:r w:rsidR="00CD4C79" w:rsidRPr="001359F9">
        <w:rPr>
          <w:rFonts w:asciiTheme="minorHAnsi" w:hAnsiTheme="minorHAnsi" w:cstheme="minorHAnsi"/>
          <w:lang w:val="en-GB"/>
        </w:rPr>
        <w:t>NABU</w:t>
      </w:r>
      <w:r w:rsidR="002D747E" w:rsidRPr="001359F9">
        <w:rPr>
          <w:rFonts w:asciiTheme="minorHAnsi" w:hAnsiTheme="minorHAnsi" w:cstheme="minorHAnsi"/>
          <w:lang w:val="en-GB"/>
        </w:rPr>
        <w:t xml:space="preserve"> </w:t>
      </w:r>
      <w:r w:rsidR="00194A09" w:rsidRPr="001359F9">
        <w:rPr>
          <w:rFonts w:asciiTheme="minorHAnsi" w:hAnsiTheme="minorHAnsi" w:cstheme="minorHAnsi"/>
          <w:lang w:val="en-GB"/>
        </w:rPr>
        <w:t>S</w:t>
      </w:r>
      <w:r w:rsidR="002D747E" w:rsidRPr="001359F9">
        <w:rPr>
          <w:rFonts w:asciiTheme="minorHAnsi" w:hAnsiTheme="minorHAnsi" w:cstheme="minorHAnsi"/>
          <w:lang w:val="en-GB"/>
        </w:rPr>
        <w:t>C representatives if needed</w:t>
      </w:r>
      <w:proofErr w:type="gramEnd"/>
      <w:r w:rsidRPr="001359F9">
        <w:rPr>
          <w:rFonts w:asciiTheme="minorHAnsi" w:hAnsiTheme="minorHAnsi" w:cstheme="minorHAnsi"/>
          <w:lang w:val="en-GB"/>
        </w:rPr>
        <w:t>.</w:t>
      </w:r>
      <w:r w:rsidR="00205193" w:rsidRPr="001359F9">
        <w:rPr>
          <w:rFonts w:asciiTheme="minorHAnsi" w:hAnsiTheme="minorHAnsi" w:cstheme="minorHAnsi"/>
          <w:lang w:val="en-GB"/>
        </w:rPr>
        <w:t xml:space="preserve"> </w:t>
      </w:r>
    </w:p>
    <w:p w14:paraId="2433E20D" w14:textId="77777777" w:rsidR="0050065B" w:rsidRPr="001359F9" w:rsidRDefault="0050065B" w:rsidP="00033769">
      <w:pPr>
        <w:jc w:val="both"/>
        <w:rPr>
          <w:rFonts w:asciiTheme="minorHAnsi" w:hAnsiTheme="minorHAnsi" w:cstheme="minorHAnsi"/>
          <w:lang w:val="en-GB"/>
        </w:rPr>
      </w:pPr>
    </w:p>
    <w:p w14:paraId="23A2F751" w14:textId="77777777" w:rsidR="00CC6F81" w:rsidRPr="001359F9" w:rsidRDefault="00CC6F81" w:rsidP="00CD4C79">
      <w:pPr>
        <w:jc w:val="both"/>
        <w:rPr>
          <w:rFonts w:asciiTheme="minorHAnsi" w:hAnsiTheme="minorHAnsi" w:cstheme="minorHAnsi"/>
          <w:b/>
        </w:rPr>
      </w:pPr>
      <w:bookmarkStart w:id="2" w:name="_Toc424210182"/>
      <w:bookmarkEnd w:id="0"/>
      <w:r w:rsidRPr="001359F9">
        <w:rPr>
          <w:rFonts w:asciiTheme="minorHAnsi" w:hAnsiTheme="minorHAnsi" w:cstheme="minorHAnsi"/>
          <w:b/>
        </w:rPr>
        <w:t>Monitoring and evaluation</w:t>
      </w:r>
      <w:bookmarkEnd w:id="2"/>
    </w:p>
    <w:p w14:paraId="3DF695CC" w14:textId="77777777" w:rsidR="00FC65B6" w:rsidRPr="001359F9" w:rsidRDefault="00FC65B6" w:rsidP="00033769">
      <w:pPr>
        <w:pStyle w:val="Text2"/>
        <w:spacing w:after="0"/>
        <w:ind w:left="0"/>
        <w:rPr>
          <w:rFonts w:asciiTheme="minorHAnsi" w:hAnsiTheme="minorHAnsi" w:cstheme="minorHAnsi"/>
          <w:sz w:val="24"/>
          <w:szCs w:val="24"/>
          <w:u w:val="single"/>
        </w:rPr>
      </w:pPr>
    </w:p>
    <w:p w14:paraId="37DD95DE" w14:textId="77777777" w:rsidR="00CC6F81" w:rsidRPr="001359F9" w:rsidRDefault="00CC6F81" w:rsidP="00101AA7">
      <w:pPr>
        <w:pStyle w:val="Text2"/>
        <w:spacing w:after="0"/>
        <w:ind w:left="0"/>
        <w:rPr>
          <w:rFonts w:asciiTheme="minorHAnsi" w:hAnsiTheme="minorHAnsi" w:cstheme="minorHAnsi"/>
          <w:sz w:val="24"/>
          <w:szCs w:val="24"/>
          <w:u w:val="single"/>
        </w:rPr>
      </w:pPr>
      <w:r w:rsidRPr="001359F9">
        <w:rPr>
          <w:rFonts w:asciiTheme="minorHAnsi" w:hAnsiTheme="minorHAnsi" w:cstheme="minorHAnsi"/>
          <w:sz w:val="24"/>
          <w:szCs w:val="24"/>
          <w:u w:val="single"/>
        </w:rPr>
        <w:t>Definition of indicators</w:t>
      </w:r>
    </w:p>
    <w:p w14:paraId="4ACB288F" w14:textId="4D86C34C" w:rsidR="00CC6F81" w:rsidRPr="001359F9" w:rsidRDefault="00CC6F81" w:rsidP="00101AA7">
      <w:pPr>
        <w:pStyle w:val="Text2"/>
        <w:spacing w:after="0"/>
        <w:ind w:left="0"/>
        <w:rPr>
          <w:rFonts w:asciiTheme="minorHAnsi" w:hAnsiTheme="minorHAnsi" w:cstheme="minorHAnsi"/>
          <w:sz w:val="24"/>
          <w:szCs w:val="24"/>
        </w:rPr>
      </w:pPr>
      <w:r w:rsidRPr="001359F9">
        <w:rPr>
          <w:rFonts w:asciiTheme="minorHAnsi" w:hAnsiTheme="minorHAnsi" w:cstheme="minorHAnsi"/>
          <w:sz w:val="24"/>
          <w:szCs w:val="24"/>
        </w:rPr>
        <w:t xml:space="preserve">The performance of the </w:t>
      </w:r>
      <w:r w:rsidR="00036A21" w:rsidRPr="001359F9">
        <w:rPr>
          <w:rFonts w:asciiTheme="minorHAnsi" w:hAnsiTheme="minorHAnsi" w:cstheme="minorHAnsi"/>
          <w:sz w:val="24"/>
          <w:szCs w:val="24"/>
        </w:rPr>
        <w:t>c</w:t>
      </w:r>
      <w:r w:rsidRPr="001359F9">
        <w:rPr>
          <w:rFonts w:asciiTheme="minorHAnsi" w:hAnsiTheme="minorHAnsi" w:cstheme="minorHAnsi"/>
          <w:sz w:val="24"/>
          <w:szCs w:val="24"/>
        </w:rPr>
        <w:t xml:space="preserve">ontractor </w:t>
      </w:r>
      <w:proofErr w:type="gramStart"/>
      <w:r w:rsidR="00ED7722" w:rsidRPr="001359F9">
        <w:rPr>
          <w:rFonts w:asciiTheme="minorHAnsi" w:hAnsiTheme="minorHAnsi" w:cstheme="minorHAnsi"/>
          <w:sz w:val="24"/>
          <w:szCs w:val="24"/>
        </w:rPr>
        <w:t>shall</w:t>
      </w:r>
      <w:r w:rsidRPr="001359F9">
        <w:rPr>
          <w:rFonts w:asciiTheme="minorHAnsi" w:hAnsiTheme="minorHAnsi" w:cstheme="minorHAnsi"/>
          <w:sz w:val="24"/>
          <w:szCs w:val="24"/>
        </w:rPr>
        <w:t xml:space="preserve"> be judged</w:t>
      </w:r>
      <w:proofErr w:type="gramEnd"/>
      <w:r w:rsidRPr="001359F9">
        <w:rPr>
          <w:rFonts w:asciiTheme="minorHAnsi" w:hAnsiTheme="minorHAnsi" w:cstheme="minorHAnsi"/>
          <w:sz w:val="24"/>
          <w:szCs w:val="24"/>
        </w:rPr>
        <w:t xml:space="preserve"> upon reaching the purpose of this contract as well as obtaining its results, as indicated in the section</w:t>
      </w:r>
      <w:r w:rsidR="00412507" w:rsidRPr="001359F9">
        <w:rPr>
          <w:rFonts w:asciiTheme="minorHAnsi" w:hAnsiTheme="minorHAnsi" w:cstheme="minorHAnsi"/>
          <w:sz w:val="24"/>
          <w:szCs w:val="24"/>
        </w:rPr>
        <w:t>s</w:t>
      </w:r>
      <w:r w:rsidRPr="001359F9">
        <w:rPr>
          <w:rFonts w:asciiTheme="minorHAnsi" w:hAnsiTheme="minorHAnsi" w:cstheme="minorHAnsi"/>
          <w:sz w:val="24"/>
          <w:szCs w:val="24"/>
        </w:rPr>
        <w:t xml:space="preserve"> </w:t>
      </w:r>
      <w:r w:rsidR="001B5F3A" w:rsidRPr="001359F9">
        <w:rPr>
          <w:rFonts w:asciiTheme="minorHAnsi" w:hAnsiTheme="minorHAnsi" w:cstheme="minorHAnsi"/>
          <w:sz w:val="24"/>
          <w:szCs w:val="24"/>
        </w:rPr>
        <w:t>“</w:t>
      </w:r>
      <w:r w:rsidR="00D2747F" w:rsidRPr="001359F9">
        <w:rPr>
          <w:rFonts w:asciiTheme="minorHAnsi" w:hAnsiTheme="minorHAnsi" w:cstheme="minorHAnsi"/>
          <w:sz w:val="24"/>
          <w:szCs w:val="24"/>
        </w:rPr>
        <w:t>o</w:t>
      </w:r>
      <w:r w:rsidRPr="001359F9">
        <w:rPr>
          <w:rFonts w:asciiTheme="minorHAnsi" w:hAnsiTheme="minorHAnsi" w:cstheme="minorHAnsi"/>
          <w:sz w:val="24"/>
          <w:szCs w:val="24"/>
        </w:rPr>
        <w:t>bjective</w:t>
      </w:r>
      <w:r w:rsidR="00412507" w:rsidRPr="001359F9">
        <w:rPr>
          <w:rFonts w:asciiTheme="minorHAnsi" w:hAnsiTheme="minorHAnsi" w:cstheme="minorHAnsi"/>
          <w:sz w:val="24"/>
          <w:szCs w:val="24"/>
        </w:rPr>
        <w:t>s</w:t>
      </w:r>
      <w:r w:rsidRPr="001359F9">
        <w:rPr>
          <w:rFonts w:asciiTheme="minorHAnsi" w:hAnsiTheme="minorHAnsi" w:cstheme="minorHAnsi"/>
          <w:sz w:val="24"/>
          <w:szCs w:val="24"/>
        </w:rPr>
        <w:t>” and “</w:t>
      </w:r>
      <w:r w:rsidR="00D2747F" w:rsidRPr="001359F9">
        <w:rPr>
          <w:rFonts w:asciiTheme="minorHAnsi" w:hAnsiTheme="minorHAnsi" w:cstheme="minorHAnsi"/>
          <w:sz w:val="24"/>
          <w:szCs w:val="24"/>
        </w:rPr>
        <w:t>outputs</w:t>
      </w:r>
      <w:r w:rsidRPr="001359F9">
        <w:rPr>
          <w:rFonts w:asciiTheme="minorHAnsi" w:hAnsiTheme="minorHAnsi" w:cstheme="minorHAnsi"/>
          <w:sz w:val="24"/>
          <w:szCs w:val="24"/>
        </w:rPr>
        <w:t xml:space="preserve">” herein respectively. Moreover, the performance of the </w:t>
      </w:r>
      <w:r w:rsidR="00036A21" w:rsidRPr="001359F9">
        <w:rPr>
          <w:rFonts w:asciiTheme="minorHAnsi" w:hAnsiTheme="minorHAnsi" w:cstheme="minorHAnsi"/>
          <w:sz w:val="24"/>
          <w:szCs w:val="24"/>
        </w:rPr>
        <w:t>c</w:t>
      </w:r>
      <w:r w:rsidRPr="001359F9">
        <w:rPr>
          <w:rFonts w:asciiTheme="minorHAnsi" w:hAnsiTheme="minorHAnsi" w:cstheme="minorHAnsi"/>
          <w:sz w:val="24"/>
          <w:szCs w:val="24"/>
        </w:rPr>
        <w:t>ontractor</w:t>
      </w:r>
      <w:r w:rsidR="00036A21" w:rsidRPr="001359F9">
        <w:rPr>
          <w:rFonts w:asciiTheme="minorHAnsi" w:hAnsiTheme="minorHAnsi" w:cstheme="minorHAnsi"/>
          <w:sz w:val="24"/>
          <w:szCs w:val="24"/>
        </w:rPr>
        <w:t>s</w:t>
      </w:r>
      <w:r w:rsidRPr="001359F9">
        <w:rPr>
          <w:rFonts w:asciiTheme="minorHAnsi" w:hAnsiTheme="minorHAnsi" w:cstheme="minorHAnsi"/>
          <w:sz w:val="24"/>
          <w:szCs w:val="24"/>
        </w:rPr>
        <w:t xml:space="preserve"> </w:t>
      </w:r>
      <w:proofErr w:type="gramStart"/>
      <w:r w:rsidRPr="001359F9">
        <w:rPr>
          <w:rFonts w:asciiTheme="minorHAnsi" w:hAnsiTheme="minorHAnsi" w:cstheme="minorHAnsi"/>
          <w:sz w:val="24"/>
          <w:szCs w:val="24"/>
        </w:rPr>
        <w:t xml:space="preserve">will be </w:t>
      </w:r>
      <w:r w:rsidR="00C17448" w:rsidRPr="001359F9">
        <w:rPr>
          <w:rFonts w:asciiTheme="minorHAnsi" w:hAnsiTheme="minorHAnsi" w:cstheme="minorHAnsi"/>
          <w:sz w:val="24"/>
          <w:szCs w:val="24"/>
        </w:rPr>
        <w:t>assessed</w:t>
      </w:r>
      <w:proofErr w:type="gramEnd"/>
      <w:r w:rsidR="00C17448" w:rsidRPr="001359F9">
        <w:rPr>
          <w:rFonts w:asciiTheme="minorHAnsi" w:hAnsiTheme="minorHAnsi" w:cstheme="minorHAnsi"/>
          <w:sz w:val="24"/>
          <w:szCs w:val="24"/>
        </w:rPr>
        <w:t xml:space="preserve"> </w:t>
      </w:r>
      <w:r w:rsidR="009F7F7D" w:rsidRPr="001359F9">
        <w:rPr>
          <w:rFonts w:asciiTheme="minorHAnsi" w:hAnsiTheme="minorHAnsi" w:cstheme="minorHAnsi"/>
          <w:sz w:val="24"/>
          <w:szCs w:val="24"/>
        </w:rPr>
        <w:t xml:space="preserve">by EUACI </w:t>
      </w:r>
      <w:r w:rsidRPr="001359F9">
        <w:rPr>
          <w:rFonts w:asciiTheme="minorHAnsi" w:hAnsiTheme="minorHAnsi" w:cstheme="minorHAnsi"/>
          <w:sz w:val="24"/>
          <w:szCs w:val="24"/>
        </w:rPr>
        <w:t>upon successful implementation of all the specific activities indicated</w:t>
      </w:r>
      <w:r w:rsidR="00036A21" w:rsidRPr="001359F9">
        <w:rPr>
          <w:rFonts w:asciiTheme="minorHAnsi" w:hAnsiTheme="minorHAnsi" w:cstheme="minorHAnsi"/>
          <w:sz w:val="24"/>
          <w:szCs w:val="24"/>
        </w:rPr>
        <w:t xml:space="preserve"> above</w:t>
      </w:r>
      <w:r w:rsidRPr="001359F9">
        <w:rPr>
          <w:rFonts w:asciiTheme="minorHAnsi" w:hAnsiTheme="minorHAnsi" w:cstheme="minorHAnsi"/>
          <w:sz w:val="24"/>
          <w:szCs w:val="24"/>
        </w:rPr>
        <w:t>.</w:t>
      </w:r>
    </w:p>
    <w:p w14:paraId="6EDFD7A7" w14:textId="77777777" w:rsidR="00FC65B6" w:rsidRPr="001359F9" w:rsidRDefault="00FC65B6" w:rsidP="00101AA7">
      <w:pPr>
        <w:pStyle w:val="Text2"/>
        <w:spacing w:after="0"/>
        <w:ind w:left="0"/>
        <w:rPr>
          <w:rFonts w:asciiTheme="minorHAnsi" w:hAnsiTheme="minorHAnsi" w:cstheme="minorHAnsi"/>
          <w:sz w:val="24"/>
          <w:szCs w:val="24"/>
          <w:u w:val="single"/>
        </w:rPr>
      </w:pPr>
    </w:p>
    <w:p w14:paraId="1C611C7A" w14:textId="77777777" w:rsidR="00CC6F81" w:rsidRPr="001359F9" w:rsidRDefault="00CC6F81" w:rsidP="00101AA7">
      <w:pPr>
        <w:pStyle w:val="Text2"/>
        <w:spacing w:after="0"/>
        <w:ind w:left="0"/>
        <w:rPr>
          <w:rFonts w:asciiTheme="minorHAnsi" w:hAnsiTheme="minorHAnsi" w:cstheme="minorHAnsi"/>
          <w:sz w:val="24"/>
          <w:szCs w:val="24"/>
          <w:u w:val="single"/>
        </w:rPr>
      </w:pPr>
      <w:r w:rsidRPr="001359F9">
        <w:rPr>
          <w:rFonts w:asciiTheme="minorHAnsi" w:hAnsiTheme="minorHAnsi" w:cstheme="minorHAnsi"/>
          <w:sz w:val="24"/>
          <w:szCs w:val="24"/>
          <w:u w:val="single"/>
        </w:rPr>
        <w:t xml:space="preserve">Special requirements </w:t>
      </w:r>
    </w:p>
    <w:p w14:paraId="548E4312" w14:textId="77777777" w:rsidR="00B30350" w:rsidRPr="001359F9" w:rsidRDefault="00CC6F81" w:rsidP="00101AA7">
      <w:pPr>
        <w:jc w:val="both"/>
        <w:rPr>
          <w:rFonts w:asciiTheme="minorHAnsi" w:hAnsiTheme="minorHAnsi" w:cstheme="minorHAnsi"/>
          <w:lang w:val="en-GB"/>
        </w:rPr>
      </w:pPr>
      <w:proofErr w:type="gramStart"/>
      <w:r w:rsidRPr="001359F9">
        <w:rPr>
          <w:rFonts w:asciiTheme="minorHAnsi" w:hAnsiTheme="minorHAnsi" w:cstheme="minorHAnsi"/>
          <w:lang w:val="en-GB"/>
        </w:rPr>
        <w:t xml:space="preserve">By signing the contract, the </w:t>
      </w:r>
      <w:r w:rsidR="00036A21" w:rsidRPr="001359F9">
        <w:rPr>
          <w:rFonts w:asciiTheme="minorHAnsi" w:hAnsiTheme="minorHAnsi" w:cstheme="minorHAnsi"/>
          <w:lang w:val="en-GB"/>
        </w:rPr>
        <w:t>c</w:t>
      </w:r>
      <w:r w:rsidRPr="001359F9">
        <w:rPr>
          <w:rFonts w:asciiTheme="minorHAnsi" w:hAnsiTheme="minorHAnsi" w:cstheme="minorHAnsi"/>
          <w:lang w:val="en-GB"/>
        </w:rPr>
        <w:t>ontractor</w:t>
      </w:r>
      <w:r w:rsidR="00036A21" w:rsidRPr="001359F9">
        <w:rPr>
          <w:rFonts w:asciiTheme="minorHAnsi" w:hAnsiTheme="minorHAnsi" w:cstheme="minorHAnsi"/>
          <w:lang w:val="en-GB"/>
        </w:rPr>
        <w:t>s</w:t>
      </w:r>
      <w:r w:rsidRPr="001359F9">
        <w:rPr>
          <w:rFonts w:asciiTheme="minorHAnsi" w:hAnsiTheme="minorHAnsi" w:cstheme="minorHAnsi"/>
          <w:lang w:val="en-GB"/>
        </w:rPr>
        <w:t xml:space="preserve"> agree to hold in trust and confidence any information or documents ("confidential information"), disclosed to the </w:t>
      </w:r>
      <w:r w:rsidR="00036A21" w:rsidRPr="001359F9">
        <w:rPr>
          <w:rFonts w:asciiTheme="minorHAnsi" w:hAnsiTheme="minorHAnsi" w:cstheme="minorHAnsi"/>
          <w:lang w:val="en-GB"/>
        </w:rPr>
        <w:t>c</w:t>
      </w:r>
      <w:r w:rsidRPr="001359F9">
        <w:rPr>
          <w:rFonts w:asciiTheme="minorHAnsi" w:hAnsiTheme="minorHAnsi" w:cstheme="minorHAnsi"/>
          <w:lang w:val="en-GB"/>
        </w:rPr>
        <w:t>ontractor</w:t>
      </w:r>
      <w:r w:rsidR="00036A21" w:rsidRPr="001359F9">
        <w:rPr>
          <w:rFonts w:asciiTheme="minorHAnsi" w:hAnsiTheme="minorHAnsi" w:cstheme="minorHAnsi"/>
          <w:lang w:val="en-GB"/>
        </w:rPr>
        <w:t>s</w:t>
      </w:r>
      <w:r w:rsidRPr="001359F9">
        <w:rPr>
          <w:rFonts w:asciiTheme="minorHAnsi" w:hAnsiTheme="minorHAnsi" w:cstheme="minorHAnsi"/>
          <w:lang w:val="en-GB"/>
        </w:rPr>
        <w:t xml:space="preserve"> or discovered by the </w:t>
      </w:r>
      <w:r w:rsidR="00036A21" w:rsidRPr="001359F9">
        <w:rPr>
          <w:rFonts w:asciiTheme="minorHAnsi" w:hAnsiTheme="minorHAnsi" w:cstheme="minorHAnsi"/>
          <w:lang w:val="en-GB"/>
        </w:rPr>
        <w:t>c</w:t>
      </w:r>
      <w:r w:rsidRPr="001359F9">
        <w:rPr>
          <w:rFonts w:asciiTheme="minorHAnsi" w:hAnsiTheme="minorHAnsi" w:cstheme="minorHAnsi"/>
          <w:lang w:val="en-GB"/>
        </w:rPr>
        <w:t>ontractor</w:t>
      </w:r>
      <w:r w:rsidR="00036A21" w:rsidRPr="001359F9">
        <w:rPr>
          <w:rFonts w:asciiTheme="minorHAnsi" w:hAnsiTheme="minorHAnsi" w:cstheme="minorHAnsi"/>
          <w:lang w:val="en-GB"/>
        </w:rPr>
        <w:t>s</w:t>
      </w:r>
      <w:r w:rsidRPr="001359F9">
        <w:rPr>
          <w:rFonts w:asciiTheme="minorHAnsi" w:hAnsiTheme="minorHAnsi" w:cstheme="minorHAnsi"/>
          <w:lang w:val="en-GB"/>
        </w:rPr>
        <w:t xml:space="preserve"> or prepared by the </w:t>
      </w:r>
      <w:r w:rsidR="00036A21" w:rsidRPr="001359F9">
        <w:rPr>
          <w:rFonts w:asciiTheme="minorHAnsi" w:hAnsiTheme="minorHAnsi" w:cstheme="minorHAnsi"/>
          <w:lang w:val="en-GB"/>
        </w:rPr>
        <w:t>c</w:t>
      </w:r>
      <w:r w:rsidRPr="001359F9">
        <w:rPr>
          <w:rFonts w:asciiTheme="minorHAnsi" w:hAnsiTheme="minorHAnsi" w:cstheme="minorHAnsi"/>
          <w:lang w:val="en-GB"/>
        </w:rPr>
        <w:t>ontractor</w:t>
      </w:r>
      <w:r w:rsidR="00036A21" w:rsidRPr="001359F9">
        <w:rPr>
          <w:rFonts w:asciiTheme="minorHAnsi" w:hAnsiTheme="minorHAnsi" w:cstheme="minorHAnsi"/>
          <w:lang w:val="en-GB"/>
        </w:rPr>
        <w:t>s</w:t>
      </w:r>
      <w:r w:rsidRPr="001359F9">
        <w:rPr>
          <w:rFonts w:asciiTheme="minorHAnsi" w:hAnsiTheme="minorHAnsi" w:cstheme="minorHAnsi"/>
          <w:lang w:val="en-GB"/>
        </w:rPr>
        <w:t xml:space="preserve"> in the course of or as a result of the implementation of the contract, and agrees that it shall be used only for the purposes of the contract implementation and shall not be disclosed to any third party.</w:t>
      </w:r>
      <w:proofErr w:type="gramEnd"/>
    </w:p>
    <w:p w14:paraId="70AFDFB4" w14:textId="77777777" w:rsidR="00412507" w:rsidRPr="001359F9" w:rsidRDefault="00036A21" w:rsidP="00101AA7">
      <w:pPr>
        <w:jc w:val="both"/>
        <w:rPr>
          <w:rFonts w:asciiTheme="minorHAnsi" w:hAnsiTheme="minorHAnsi" w:cstheme="minorHAnsi"/>
          <w:lang w:val="en-GB"/>
        </w:rPr>
      </w:pPr>
      <w:r w:rsidRPr="001359F9">
        <w:rPr>
          <w:rFonts w:asciiTheme="minorHAnsi" w:hAnsiTheme="minorHAnsi" w:cstheme="minorHAnsi"/>
          <w:lang w:val="en-GB"/>
        </w:rPr>
        <w:t>The contractor report</w:t>
      </w:r>
      <w:r w:rsidR="00D82F51" w:rsidRPr="001359F9">
        <w:rPr>
          <w:rFonts w:asciiTheme="minorHAnsi" w:hAnsiTheme="minorHAnsi" w:cstheme="minorHAnsi"/>
          <w:lang w:val="en-GB"/>
        </w:rPr>
        <w:t>s</w:t>
      </w:r>
      <w:r w:rsidRPr="001359F9">
        <w:rPr>
          <w:rFonts w:asciiTheme="minorHAnsi" w:hAnsiTheme="minorHAnsi" w:cstheme="minorHAnsi"/>
          <w:lang w:val="en-GB"/>
        </w:rPr>
        <w:t xml:space="preserve"> to the EUACI</w:t>
      </w:r>
      <w:r w:rsidR="00D82F51" w:rsidRPr="001359F9">
        <w:rPr>
          <w:rFonts w:asciiTheme="minorHAnsi" w:hAnsiTheme="minorHAnsi" w:cstheme="minorHAnsi"/>
          <w:lang w:val="en-GB"/>
        </w:rPr>
        <w:t xml:space="preserve">. The contractor </w:t>
      </w:r>
      <w:proofErr w:type="gramStart"/>
      <w:r w:rsidRPr="001359F9">
        <w:rPr>
          <w:rFonts w:asciiTheme="minorHAnsi" w:hAnsiTheme="minorHAnsi" w:cstheme="minorHAnsi"/>
          <w:lang w:val="en-GB"/>
        </w:rPr>
        <w:t>shall be briefed</w:t>
      </w:r>
      <w:proofErr w:type="gramEnd"/>
      <w:r w:rsidRPr="001359F9">
        <w:rPr>
          <w:rFonts w:asciiTheme="minorHAnsi" w:hAnsiTheme="minorHAnsi" w:cstheme="minorHAnsi"/>
          <w:lang w:val="en-GB"/>
        </w:rPr>
        <w:t xml:space="preserve"> prior to starting with the assignment. The contractor shall de-brief the EUACI prior to finalising the assignment.</w:t>
      </w:r>
      <w:r w:rsidR="00412507" w:rsidRPr="001359F9">
        <w:rPr>
          <w:rFonts w:asciiTheme="minorHAnsi" w:hAnsiTheme="minorHAnsi" w:cstheme="minorHAnsi"/>
          <w:lang w:val="en-GB"/>
        </w:rPr>
        <w:t xml:space="preserve"> </w:t>
      </w:r>
    </w:p>
    <w:p w14:paraId="2625F840" w14:textId="77777777" w:rsidR="00036A21" w:rsidRPr="001359F9" w:rsidRDefault="00036A21" w:rsidP="00101AA7">
      <w:pPr>
        <w:jc w:val="both"/>
        <w:rPr>
          <w:rFonts w:asciiTheme="minorHAnsi" w:hAnsiTheme="minorHAnsi" w:cstheme="minorHAnsi"/>
          <w:lang w:val="en-GB"/>
        </w:rPr>
      </w:pPr>
    </w:p>
    <w:p w14:paraId="19B16C78" w14:textId="77777777" w:rsidR="00CC6F81" w:rsidRPr="001359F9" w:rsidRDefault="00CC6F81" w:rsidP="00CD4C79">
      <w:pPr>
        <w:rPr>
          <w:rFonts w:asciiTheme="minorHAnsi" w:hAnsiTheme="minorHAnsi" w:cstheme="minorHAnsi"/>
          <w:b/>
        </w:rPr>
      </w:pPr>
      <w:proofErr w:type="gramStart"/>
      <w:r w:rsidRPr="001359F9">
        <w:rPr>
          <w:rFonts w:asciiTheme="minorHAnsi" w:hAnsiTheme="minorHAnsi" w:cstheme="minorHAnsi"/>
          <w:b/>
        </w:rPr>
        <w:t>Cross-cutting</w:t>
      </w:r>
      <w:proofErr w:type="gramEnd"/>
      <w:r w:rsidRPr="001359F9">
        <w:rPr>
          <w:rFonts w:asciiTheme="minorHAnsi" w:hAnsiTheme="minorHAnsi" w:cstheme="minorHAnsi"/>
          <w:b/>
        </w:rPr>
        <w:t xml:space="preserve"> issues (integration of </w:t>
      </w:r>
      <w:r w:rsidR="003B4108" w:rsidRPr="001359F9">
        <w:rPr>
          <w:rFonts w:asciiTheme="minorHAnsi" w:hAnsiTheme="minorHAnsi" w:cstheme="minorHAnsi"/>
          <w:b/>
        </w:rPr>
        <w:t>the youth, equal opportunities)</w:t>
      </w:r>
    </w:p>
    <w:p w14:paraId="469AFA6E" w14:textId="77777777" w:rsidR="003B4108" w:rsidRPr="001359F9" w:rsidRDefault="003B4108" w:rsidP="00033769">
      <w:pPr>
        <w:pStyle w:val="ListParagraph"/>
        <w:rPr>
          <w:rFonts w:cstheme="minorHAnsi"/>
          <w:b/>
        </w:rPr>
      </w:pPr>
    </w:p>
    <w:p w14:paraId="7BC61D98" w14:textId="325BAAA8" w:rsidR="00063B32" w:rsidRPr="001359F9" w:rsidRDefault="00CC6F81" w:rsidP="009968B8">
      <w:pPr>
        <w:rPr>
          <w:rFonts w:asciiTheme="minorHAnsi" w:hAnsiTheme="minorHAnsi" w:cstheme="minorHAnsi"/>
          <w:lang w:val="en-GB"/>
        </w:rPr>
      </w:pPr>
      <w:r w:rsidRPr="001359F9">
        <w:rPr>
          <w:rFonts w:asciiTheme="minorHAnsi" w:hAnsiTheme="minorHAnsi" w:cstheme="minorHAnsi"/>
          <w:lang w:val="en-GB"/>
        </w:rPr>
        <w:t xml:space="preserve">The </w:t>
      </w:r>
      <w:r w:rsidR="00036A21" w:rsidRPr="001359F9">
        <w:rPr>
          <w:rFonts w:asciiTheme="minorHAnsi" w:hAnsiTheme="minorHAnsi" w:cstheme="minorHAnsi"/>
          <w:lang w:val="en-GB"/>
        </w:rPr>
        <w:t xml:space="preserve">assignment </w:t>
      </w:r>
      <w:r w:rsidRPr="001359F9">
        <w:rPr>
          <w:rFonts w:asciiTheme="minorHAnsi" w:hAnsiTheme="minorHAnsi" w:cstheme="minorHAnsi"/>
          <w:lang w:val="en-GB"/>
        </w:rPr>
        <w:t xml:space="preserve">will be implemented ensuring equal opportunities for </w:t>
      </w:r>
      <w:proofErr w:type="gramStart"/>
      <w:r w:rsidRPr="001359F9">
        <w:rPr>
          <w:rFonts w:asciiTheme="minorHAnsi" w:hAnsiTheme="minorHAnsi" w:cstheme="minorHAnsi"/>
          <w:lang w:val="en-GB"/>
        </w:rPr>
        <w:t>men and women</w:t>
      </w:r>
      <w:proofErr w:type="gramEnd"/>
      <w:r w:rsidRPr="001359F9">
        <w:rPr>
          <w:rFonts w:asciiTheme="minorHAnsi" w:hAnsiTheme="minorHAnsi" w:cstheme="minorHAnsi"/>
          <w:lang w:val="en-GB"/>
        </w:rPr>
        <w:t xml:space="preserve"> and integration of the youth.</w:t>
      </w:r>
    </w:p>
    <w:p w14:paraId="01AEC833" w14:textId="7E555CCF" w:rsidR="009968B8" w:rsidRPr="001359F9" w:rsidRDefault="009968B8" w:rsidP="009968B8">
      <w:pPr>
        <w:rPr>
          <w:rFonts w:asciiTheme="minorHAnsi" w:hAnsiTheme="minorHAnsi" w:cstheme="minorHAnsi"/>
          <w:lang w:val="en-GB"/>
        </w:rPr>
      </w:pPr>
    </w:p>
    <w:p w14:paraId="6027CFE7" w14:textId="77777777" w:rsidR="00CD4C79" w:rsidRPr="001359F9" w:rsidRDefault="00CD4C79" w:rsidP="00CD4C79">
      <w:pPr>
        <w:spacing w:after="375" w:line="276" w:lineRule="auto"/>
        <w:contextualSpacing/>
        <w:rPr>
          <w:rFonts w:asciiTheme="minorHAnsi" w:hAnsiTheme="minorHAnsi" w:cstheme="minorHAnsi"/>
          <w:b/>
          <w:color w:val="000000"/>
          <w:lang w:val="en-GB" w:eastAsia="en-GB"/>
        </w:rPr>
      </w:pPr>
      <w:r w:rsidRPr="001359F9">
        <w:rPr>
          <w:rFonts w:asciiTheme="minorHAnsi" w:hAnsiTheme="minorHAnsi" w:cstheme="minorHAnsi"/>
          <w:b/>
          <w:color w:val="000000"/>
          <w:lang w:val="en-GB" w:eastAsia="en-GB"/>
        </w:rPr>
        <w:t>Evaluation criteria</w:t>
      </w:r>
    </w:p>
    <w:p w14:paraId="725FAA9B" w14:textId="77777777" w:rsidR="00CD4C79" w:rsidRPr="001359F9" w:rsidRDefault="00CD4C79" w:rsidP="00CD4C79">
      <w:pPr>
        <w:spacing w:after="375" w:line="276" w:lineRule="auto"/>
        <w:contextualSpacing/>
        <w:rPr>
          <w:rFonts w:asciiTheme="minorHAnsi" w:hAnsiTheme="minorHAnsi" w:cstheme="minorHAnsi"/>
          <w:color w:val="000000"/>
          <w:lang w:val="en-GB" w:eastAsia="en-GB"/>
        </w:rPr>
      </w:pPr>
      <w:r w:rsidRPr="001359F9">
        <w:rPr>
          <w:rFonts w:asciiTheme="minorHAnsi" w:hAnsiTheme="minorHAnsi" w:cstheme="minorHAnsi"/>
          <w:color w:val="000000"/>
          <w:lang w:val="en-GB" w:eastAsia="en-GB"/>
        </w:rPr>
        <w:t xml:space="preserve">Bids </w:t>
      </w:r>
      <w:proofErr w:type="gramStart"/>
      <w:r w:rsidRPr="001359F9">
        <w:rPr>
          <w:rFonts w:asciiTheme="minorHAnsi" w:hAnsiTheme="minorHAnsi" w:cstheme="minorHAnsi"/>
          <w:color w:val="000000"/>
          <w:lang w:val="en-GB" w:eastAsia="en-GB"/>
        </w:rPr>
        <w:t>will be evaluated</w:t>
      </w:r>
      <w:proofErr w:type="gramEnd"/>
      <w:r w:rsidRPr="001359F9">
        <w:rPr>
          <w:rFonts w:asciiTheme="minorHAnsi" w:hAnsiTheme="minorHAnsi" w:cstheme="minorHAnsi"/>
          <w:color w:val="000000"/>
          <w:lang w:val="en-GB" w:eastAsia="en-GB"/>
        </w:rPr>
        <w:t xml:space="preserve"> under the criteria provided below:</w:t>
      </w:r>
    </w:p>
    <w:p w14:paraId="5B20E668" w14:textId="680ADB02" w:rsidR="00CD4C79" w:rsidRPr="001359F9" w:rsidRDefault="008A149E" w:rsidP="008A149E">
      <w:pPr>
        <w:pStyle w:val="ListParagraph"/>
        <w:numPr>
          <w:ilvl w:val="0"/>
          <w:numId w:val="32"/>
        </w:numPr>
        <w:spacing w:after="375" w:line="360" w:lineRule="atLeast"/>
        <w:rPr>
          <w:rFonts w:cstheme="minorHAnsi"/>
          <w:color w:val="000000"/>
          <w:lang w:eastAsia="en-GB"/>
        </w:rPr>
      </w:pPr>
      <w:r w:rsidRPr="001359F9">
        <w:rPr>
          <w:rFonts w:cstheme="minorHAnsi"/>
          <w:color w:val="000000"/>
          <w:lang w:eastAsia="en-GB"/>
        </w:rPr>
        <w:t>Testing methodology – 3</w:t>
      </w:r>
      <w:r w:rsidR="00CD4C79" w:rsidRPr="001359F9">
        <w:rPr>
          <w:rFonts w:cstheme="minorHAnsi"/>
          <w:color w:val="000000"/>
          <w:lang w:eastAsia="en-GB"/>
        </w:rPr>
        <w:t>0%</w:t>
      </w:r>
    </w:p>
    <w:p w14:paraId="1834056A" w14:textId="1E8D1EDB" w:rsidR="00CD4C79" w:rsidRPr="001359F9" w:rsidRDefault="00CD4C79" w:rsidP="008A149E">
      <w:pPr>
        <w:pStyle w:val="ListParagraph"/>
        <w:numPr>
          <w:ilvl w:val="0"/>
          <w:numId w:val="32"/>
        </w:numPr>
        <w:spacing w:after="375" w:line="360" w:lineRule="atLeast"/>
        <w:rPr>
          <w:rFonts w:cstheme="minorHAnsi"/>
          <w:color w:val="000000"/>
          <w:lang w:eastAsia="en-GB"/>
        </w:rPr>
      </w:pPr>
      <w:r w:rsidRPr="001359F9">
        <w:rPr>
          <w:rFonts w:cstheme="minorHAnsi"/>
          <w:color w:val="000000"/>
          <w:lang w:eastAsia="en-GB"/>
        </w:rPr>
        <w:t xml:space="preserve">Portfolio of completed projects, quality, and relevance of past work – </w:t>
      </w:r>
      <w:r w:rsidR="008A149E" w:rsidRPr="001359F9">
        <w:rPr>
          <w:rFonts w:cstheme="minorHAnsi"/>
          <w:color w:val="000000"/>
          <w:lang w:eastAsia="en-GB"/>
        </w:rPr>
        <w:t>4</w:t>
      </w:r>
      <w:r w:rsidRPr="001359F9">
        <w:rPr>
          <w:rFonts w:cstheme="minorHAnsi"/>
          <w:color w:val="000000"/>
          <w:lang w:eastAsia="en-GB"/>
        </w:rPr>
        <w:t>0%</w:t>
      </w:r>
    </w:p>
    <w:p w14:paraId="2BD67945" w14:textId="4A3972DD" w:rsidR="00CD4C79" w:rsidRPr="001359F9" w:rsidRDefault="00CD4C79" w:rsidP="009968B8">
      <w:pPr>
        <w:pStyle w:val="ListParagraph"/>
        <w:numPr>
          <w:ilvl w:val="0"/>
          <w:numId w:val="32"/>
        </w:numPr>
        <w:spacing w:after="375" w:line="360" w:lineRule="atLeast"/>
        <w:rPr>
          <w:rFonts w:cstheme="minorHAnsi"/>
          <w:color w:val="000000"/>
          <w:lang w:eastAsia="en-GB"/>
        </w:rPr>
      </w:pPr>
      <w:r w:rsidRPr="001359F9">
        <w:rPr>
          <w:rFonts w:cstheme="minorHAnsi"/>
          <w:color w:val="000000"/>
          <w:lang w:eastAsia="en-GB"/>
        </w:rPr>
        <w:t xml:space="preserve">Proposed </w:t>
      </w:r>
      <w:r w:rsidR="008A149E" w:rsidRPr="001359F9">
        <w:rPr>
          <w:rFonts w:cstheme="minorHAnsi"/>
          <w:color w:val="000000"/>
          <w:lang w:eastAsia="en-GB"/>
        </w:rPr>
        <w:t>budget – 3</w:t>
      </w:r>
      <w:r w:rsidRPr="001359F9">
        <w:rPr>
          <w:rFonts w:cstheme="minorHAnsi"/>
          <w:color w:val="000000"/>
          <w:lang w:eastAsia="en-GB"/>
        </w:rPr>
        <w:t>0%</w:t>
      </w:r>
    </w:p>
    <w:p w14:paraId="6CA71043" w14:textId="77777777" w:rsidR="00CD4C79" w:rsidRPr="001359F9" w:rsidRDefault="00CD4C79" w:rsidP="009968B8">
      <w:pPr>
        <w:rPr>
          <w:rFonts w:asciiTheme="minorHAnsi" w:hAnsiTheme="minorHAnsi" w:cstheme="minorHAnsi"/>
          <w:lang w:val="en-GB"/>
        </w:rPr>
      </w:pPr>
    </w:p>
    <w:p w14:paraId="68FACB09" w14:textId="5D861450" w:rsidR="00063B32" w:rsidRPr="001359F9" w:rsidRDefault="00063B32" w:rsidP="00063B32">
      <w:pPr>
        <w:spacing w:after="375" w:line="360" w:lineRule="atLeast"/>
        <w:jc w:val="both"/>
        <w:rPr>
          <w:rFonts w:asciiTheme="minorHAnsi" w:hAnsiTheme="minorHAnsi" w:cstheme="minorHAnsi"/>
          <w:b/>
          <w:bCs/>
          <w:color w:val="000000"/>
        </w:rPr>
      </w:pPr>
      <w:r w:rsidRPr="001359F9">
        <w:rPr>
          <w:rFonts w:asciiTheme="minorHAnsi" w:hAnsiTheme="minorHAnsi" w:cstheme="minorHAnsi"/>
          <w:b/>
          <w:bCs/>
          <w:color w:val="000000"/>
        </w:rPr>
        <w:lastRenderedPageBreak/>
        <w:t>HOW TO APPLY</w:t>
      </w:r>
    </w:p>
    <w:p w14:paraId="784BFE52" w14:textId="37E2D8CC" w:rsidR="00063B32" w:rsidRPr="001359F9" w:rsidRDefault="00063B32" w:rsidP="00063B32">
      <w:pPr>
        <w:spacing w:after="375" w:line="360" w:lineRule="atLeast"/>
        <w:jc w:val="both"/>
        <w:rPr>
          <w:rFonts w:asciiTheme="minorHAnsi" w:hAnsiTheme="minorHAnsi" w:cstheme="minorHAnsi"/>
          <w:color w:val="000000"/>
        </w:rPr>
      </w:pPr>
      <w:r w:rsidRPr="001359F9">
        <w:rPr>
          <w:rFonts w:asciiTheme="minorHAnsi" w:hAnsiTheme="minorHAnsi" w:cstheme="minorHAnsi"/>
          <w:color w:val="000000"/>
        </w:rPr>
        <w:t xml:space="preserve">Deadline for submitting the proposals is </w:t>
      </w:r>
      <w:r w:rsidRPr="001359F9">
        <w:rPr>
          <w:rFonts w:asciiTheme="minorHAnsi" w:hAnsiTheme="minorHAnsi" w:cstheme="minorHAnsi"/>
          <w:b/>
          <w:bCs/>
          <w:color w:val="000000"/>
        </w:rPr>
        <w:t>3</w:t>
      </w:r>
      <w:r w:rsidR="00407084" w:rsidRPr="001359F9">
        <w:rPr>
          <w:rFonts w:asciiTheme="minorHAnsi" w:hAnsiTheme="minorHAnsi" w:cstheme="minorHAnsi"/>
          <w:b/>
          <w:bCs/>
          <w:color w:val="000000"/>
        </w:rPr>
        <w:t>0</w:t>
      </w:r>
      <w:r w:rsidRPr="001359F9">
        <w:rPr>
          <w:rFonts w:asciiTheme="minorHAnsi" w:hAnsiTheme="minorHAnsi" w:cstheme="minorHAnsi"/>
          <w:b/>
          <w:bCs/>
          <w:color w:val="000000"/>
        </w:rPr>
        <w:t xml:space="preserve"> </w:t>
      </w:r>
      <w:r w:rsidR="0047412A" w:rsidRPr="001359F9">
        <w:rPr>
          <w:rFonts w:asciiTheme="minorHAnsi" w:hAnsiTheme="minorHAnsi" w:cstheme="minorHAnsi"/>
          <w:b/>
          <w:bCs/>
          <w:color w:val="000000"/>
        </w:rPr>
        <w:t>December</w:t>
      </w:r>
      <w:r w:rsidR="00407084" w:rsidRPr="001359F9">
        <w:rPr>
          <w:rFonts w:asciiTheme="minorHAnsi" w:hAnsiTheme="minorHAnsi" w:cstheme="minorHAnsi"/>
          <w:b/>
          <w:bCs/>
          <w:color w:val="000000"/>
        </w:rPr>
        <w:t xml:space="preserve"> 2021</w:t>
      </w:r>
      <w:r w:rsidRPr="001359F9">
        <w:rPr>
          <w:rFonts w:asciiTheme="minorHAnsi" w:hAnsiTheme="minorHAnsi" w:cstheme="minorHAnsi"/>
          <w:b/>
          <w:bCs/>
          <w:color w:val="000000"/>
        </w:rPr>
        <w:t>, 18:00 Kyiv time</w:t>
      </w:r>
      <w:r w:rsidRPr="001359F9">
        <w:rPr>
          <w:rFonts w:asciiTheme="minorHAnsi" w:hAnsiTheme="minorHAnsi" w:cstheme="minorHAnsi"/>
          <w:color w:val="000000"/>
        </w:rPr>
        <w:t>.</w:t>
      </w:r>
    </w:p>
    <w:p w14:paraId="166878C4" w14:textId="07D9322D" w:rsidR="00063B32" w:rsidRPr="001359F9" w:rsidRDefault="00063B32" w:rsidP="00063B32">
      <w:pPr>
        <w:rPr>
          <w:rFonts w:asciiTheme="minorHAnsi" w:hAnsiTheme="minorHAnsi" w:cstheme="minorHAnsi"/>
          <w:lang w:eastAsia="en-GB"/>
        </w:rPr>
      </w:pPr>
      <w:r w:rsidRPr="001359F9">
        <w:rPr>
          <w:rFonts w:asciiTheme="minorHAnsi" w:hAnsiTheme="minorHAnsi" w:cstheme="minorHAnsi"/>
          <w:color w:val="000000"/>
        </w:rPr>
        <w:t xml:space="preserve">The proposal </w:t>
      </w:r>
      <w:proofErr w:type="gramStart"/>
      <w:r w:rsidRPr="001359F9">
        <w:rPr>
          <w:rFonts w:asciiTheme="minorHAnsi" w:hAnsiTheme="minorHAnsi" w:cstheme="minorHAnsi"/>
          <w:color w:val="000000"/>
        </w:rPr>
        <w:t>should be submitted</w:t>
      </w:r>
      <w:proofErr w:type="gramEnd"/>
      <w:r w:rsidRPr="001359F9">
        <w:rPr>
          <w:rFonts w:asciiTheme="minorHAnsi" w:hAnsiTheme="minorHAnsi" w:cstheme="minorHAnsi"/>
          <w:color w:val="000000"/>
        </w:rPr>
        <w:t xml:space="preserve"> within the above deadline to </w:t>
      </w:r>
      <w:hyperlink r:id="rId8" w:history="1">
        <w:r w:rsidR="00407084" w:rsidRPr="001359F9">
          <w:rPr>
            <w:rStyle w:val="Hyperlink"/>
            <w:rFonts w:asciiTheme="minorHAnsi" w:hAnsiTheme="minorHAnsi" w:cstheme="minorHAnsi"/>
            <w:shd w:val="clear" w:color="auto" w:fill="FFFFFF"/>
          </w:rPr>
          <w:t>vikkyl</w:t>
        </w:r>
        <w:r w:rsidR="00407084" w:rsidRPr="001359F9">
          <w:rPr>
            <w:rStyle w:val="Hyperlink"/>
            <w:rFonts w:asciiTheme="minorHAnsi" w:hAnsiTheme="minorHAnsi" w:cstheme="minorHAnsi"/>
          </w:rPr>
          <w:t>@um.dk</w:t>
        </w:r>
      </w:hyperlink>
      <w:r w:rsidR="00407084" w:rsidRPr="001359F9">
        <w:rPr>
          <w:rFonts w:asciiTheme="minorHAnsi" w:hAnsiTheme="minorHAnsi" w:cstheme="minorHAnsi"/>
          <w:color w:val="000000"/>
        </w:rPr>
        <w:t xml:space="preserve"> </w:t>
      </w:r>
      <w:r w:rsidRPr="001359F9">
        <w:rPr>
          <w:rFonts w:asciiTheme="minorHAnsi" w:hAnsiTheme="minorHAnsi" w:cstheme="minorHAnsi"/>
          <w:color w:val="000000"/>
        </w:rPr>
        <w:t xml:space="preserve">CC: </w:t>
      </w:r>
      <w:hyperlink r:id="rId9" w:history="1">
        <w:r w:rsidR="00407084" w:rsidRPr="001359F9">
          <w:rPr>
            <w:rStyle w:val="Hyperlink"/>
            <w:rFonts w:asciiTheme="minorHAnsi" w:hAnsiTheme="minorHAnsi" w:cstheme="minorHAnsi"/>
          </w:rPr>
          <w:t>andhni@um.dk</w:t>
        </w:r>
      </w:hyperlink>
      <w:r w:rsidR="00407084" w:rsidRPr="001359F9">
        <w:rPr>
          <w:rFonts w:asciiTheme="minorHAnsi" w:hAnsiTheme="minorHAnsi" w:cstheme="minorHAnsi"/>
          <w:color w:val="000000"/>
        </w:rPr>
        <w:t xml:space="preserve"> </w:t>
      </w:r>
      <w:r w:rsidRPr="001359F9">
        <w:rPr>
          <w:rFonts w:asciiTheme="minorHAnsi" w:hAnsiTheme="minorHAnsi" w:cstheme="minorHAnsi"/>
          <w:color w:val="000000"/>
        </w:rPr>
        <w:t xml:space="preserve">with the subject </w:t>
      </w:r>
      <w:r w:rsidRPr="001359F9">
        <w:rPr>
          <w:rFonts w:asciiTheme="minorHAnsi" w:hAnsiTheme="minorHAnsi" w:cstheme="minorHAnsi"/>
          <w:lang w:val="en-GB"/>
        </w:rPr>
        <w:t>“</w:t>
      </w:r>
      <w:r w:rsidR="00407084" w:rsidRPr="001359F9">
        <w:rPr>
          <w:rFonts w:asciiTheme="minorHAnsi" w:hAnsiTheme="minorHAnsi" w:cstheme="minorHAnsi"/>
          <w:lang w:val="en-GB"/>
        </w:rPr>
        <w:t>NABU</w:t>
      </w:r>
      <w:r w:rsidRPr="001359F9">
        <w:rPr>
          <w:rFonts w:asciiTheme="minorHAnsi" w:hAnsiTheme="minorHAnsi" w:cstheme="minorHAnsi"/>
          <w:lang w:val="en-GB"/>
        </w:rPr>
        <w:t xml:space="preserve"> adaptive ability testing”</w:t>
      </w:r>
      <w:r w:rsidRPr="001359F9">
        <w:rPr>
          <w:rFonts w:asciiTheme="minorHAnsi" w:hAnsiTheme="minorHAnsi" w:cstheme="minorHAnsi"/>
          <w:color w:val="000000"/>
        </w:rPr>
        <w:t xml:space="preserve">. </w:t>
      </w:r>
    </w:p>
    <w:p w14:paraId="326820F7" w14:textId="77777777" w:rsidR="009968B8" w:rsidRPr="001359F9" w:rsidRDefault="009968B8" w:rsidP="00063B32">
      <w:pPr>
        <w:jc w:val="both"/>
        <w:rPr>
          <w:rFonts w:asciiTheme="minorHAnsi" w:hAnsiTheme="minorHAnsi" w:cstheme="minorHAnsi"/>
          <w:b/>
          <w:bCs/>
          <w:color w:val="000000"/>
        </w:rPr>
      </w:pPr>
    </w:p>
    <w:p w14:paraId="40EDBD1D" w14:textId="2644A484" w:rsidR="00063B32" w:rsidRPr="001359F9" w:rsidRDefault="00063B32" w:rsidP="00063B32">
      <w:pPr>
        <w:jc w:val="both"/>
        <w:rPr>
          <w:rFonts w:asciiTheme="minorHAnsi" w:hAnsiTheme="minorHAnsi" w:cstheme="minorHAnsi"/>
          <w:b/>
        </w:rPr>
      </w:pPr>
      <w:r w:rsidRPr="001359F9">
        <w:rPr>
          <w:rFonts w:asciiTheme="minorHAnsi" w:hAnsiTheme="minorHAnsi" w:cstheme="minorHAnsi"/>
          <w:b/>
          <w:bCs/>
          <w:color w:val="000000"/>
        </w:rPr>
        <w:t xml:space="preserve">Documents to </w:t>
      </w:r>
      <w:proofErr w:type="gramStart"/>
      <w:r w:rsidRPr="001359F9">
        <w:rPr>
          <w:rFonts w:asciiTheme="minorHAnsi" w:hAnsiTheme="minorHAnsi" w:cstheme="minorHAnsi"/>
          <w:b/>
          <w:bCs/>
          <w:color w:val="000000"/>
        </w:rPr>
        <w:t>be submitted</w:t>
      </w:r>
      <w:proofErr w:type="gramEnd"/>
      <w:r w:rsidRPr="001359F9">
        <w:rPr>
          <w:rFonts w:asciiTheme="minorHAnsi" w:hAnsiTheme="minorHAnsi" w:cstheme="minorHAnsi"/>
          <w:b/>
          <w:bCs/>
          <w:color w:val="000000"/>
        </w:rPr>
        <w:t xml:space="preserve"> in a Proposal</w:t>
      </w:r>
    </w:p>
    <w:p w14:paraId="7B7CC711" w14:textId="78C7B87B" w:rsidR="00063B32" w:rsidRPr="001359F9" w:rsidRDefault="00063B32" w:rsidP="00063B32">
      <w:pPr>
        <w:pStyle w:val="NormalWeb"/>
        <w:numPr>
          <w:ilvl w:val="0"/>
          <w:numId w:val="30"/>
        </w:numPr>
        <w:spacing w:before="0" w:beforeAutospacing="0" w:after="0" w:afterAutospacing="0"/>
        <w:jc w:val="both"/>
        <w:textAlignment w:val="baseline"/>
        <w:rPr>
          <w:rFonts w:asciiTheme="minorHAnsi" w:hAnsiTheme="minorHAnsi" w:cstheme="minorHAnsi"/>
          <w:color w:val="000000"/>
        </w:rPr>
      </w:pPr>
      <w:r w:rsidRPr="001359F9">
        <w:rPr>
          <w:rFonts w:asciiTheme="minorHAnsi" w:hAnsiTheme="minorHAnsi" w:cstheme="minorHAnsi"/>
          <w:color w:val="000000"/>
        </w:rPr>
        <w:t>A information note on the company, including information about experience in similar activities</w:t>
      </w:r>
      <w:r w:rsidR="004D7C67" w:rsidRPr="001359F9">
        <w:rPr>
          <w:rFonts w:asciiTheme="minorHAnsi" w:hAnsiTheme="minorHAnsi" w:cstheme="minorHAnsi"/>
          <w:color w:val="000000"/>
        </w:rPr>
        <w:t xml:space="preserve"> and proposed testing methodology</w:t>
      </w:r>
      <w:r w:rsidRPr="001359F9">
        <w:rPr>
          <w:rFonts w:asciiTheme="minorHAnsi" w:hAnsiTheme="minorHAnsi" w:cstheme="minorHAnsi"/>
          <w:color w:val="000000"/>
        </w:rPr>
        <w:t>; </w:t>
      </w:r>
    </w:p>
    <w:p w14:paraId="48E892F4" w14:textId="77777777" w:rsidR="00063B32" w:rsidRPr="001359F9" w:rsidRDefault="00063B32" w:rsidP="00063B32">
      <w:pPr>
        <w:pStyle w:val="NormalWeb"/>
        <w:numPr>
          <w:ilvl w:val="0"/>
          <w:numId w:val="30"/>
        </w:numPr>
        <w:spacing w:before="0" w:beforeAutospacing="0" w:after="0" w:afterAutospacing="0"/>
        <w:jc w:val="both"/>
        <w:textAlignment w:val="baseline"/>
        <w:rPr>
          <w:rFonts w:asciiTheme="minorHAnsi" w:hAnsiTheme="minorHAnsi" w:cstheme="minorHAnsi"/>
          <w:color w:val="000000"/>
        </w:rPr>
      </w:pPr>
      <w:r w:rsidRPr="001359F9">
        <w:rPr>
          <w:rFonts w:asciiTheme="minorHAnsi" w:hAnsiTheme="minorHAnsi" w:cstheme="minorHAnsi"/>
          <w:color w:val="000000"/>
        </w:rPr>
        <w:t>Financial Proposal.</w:t>
      </w:r>
    </w:p>
    <w:p w14:paraId="1D5A7D79" w14:textId="77777777" w:rsidR="00063B32" w:rsidRPr="001359F9" w:rsidRDefault="00063B32" w:rsidP="00063B32">
      <w:pPr>
        <w:pStyle w:val="NormalWeb"/>
        <w:spacing w:before="0" w:beforeAutospacing="0" w:after="0" w:afterAutospacing="0"/>
        <w:ind w:left="360"/>
        <w:jc w:val="both"/>
        <w:textAlignment w:val="baseline"/>
        <w:rPr>
          <w:rFonts w:asciiTheme="minorHAnsi" w:hAnsiTheme="minorHAnsi" w:cstheme="minorHAnsi"/>
          <w:color w:val="000000"/>
        </w:rPr>
      </w:pPr>
    </w:p>
    <w:p w14:paraId="05D7F87C" w14:textId="6A88D4E1" w:rsidR="00CD4C79" w:rsidRPr="001359F9" w:rsidRDefault="00063B32" w:rsidP="00063B32">
      <w:pPr>
        <w:spacing w:after="375" w:line="360" w:lineRule="atLeast"/>
        <w:jc w:val="both"/>
        <w:rPr>
          <w:rFonts w:asciiTheme="minorHAnsi" w:hAnsiTheme="minorHAnsi" w:cstheme="minorHAnsi"/>
          <w:color w:val="000000"/>
        </w:rPr>
      </w:pPr>
      <w:r w:rsidRPr="001359F9">
        <w:rPr>
          <w:rFonts w:asciiTheme="minorHAnsi" w:hAnsiTheme="minorHAnsi" w:cstheme="minorHAnsi"/>
          <w:color w:val="000000"/>
        </w:rPr>
        <w:t>Bidding language: English.</w:t>
      </w:r>
    </w:p>
    <w:p w14:paraId="299F7354" w14:textId="77777777" w:rsidR="00063B32" w:rsidRPr="001359F9" w:rsidRDefault="00063B32" w:rsidP="00063B32">
      <w:pPr>
        <w:spacing w:after="375" w:line="360" w:lineRule="atLeast"/>
        <w:jc w:val="both"/>
        <w:rPr>
          <w:rFonts w:asciiTheme="minorHAnsi" w:hAnsiTheme="minorHAnsi" w:cstheme="minorHAnsi"/>
          <w:b/>
          <w:bCs/>
          <w:color w:val="000000"/>
        </w:rPr>
      </w:pPr>
      <w:r w:rsidRPr="001359F9">
        <w:rPr>
          <w:rFonts w:asciiTheme="minorHAnsi" w:hAnsiTheme="minorHAnsi" w:cstheme="minorHAnsi"/>
          <w:b/>
          <w:bCs/>
          <w:color w:val="000000"/>
        </w:rPr>
        <w:t>Clarification questions</w:t>
      </w:r>
    </w:p>
    <w:p w14:paraId="65183255" w14:textId="189AE865" w:rsidR="00063B32" w:rsidRPr="001359F9" w:rsidRDefault="00063B32" w:rsidP="00063B32">
      <w:pPr>
        <w:spacing w:after="375" w:line="360" w:lineRule="atLeast"/>
        <w:jc w:val="both"/>
        <w:rPr>
          <w:rFonts w:asciiTheme="minorHAnsi" w:hAnsiTheme="minorHAnsi" w:cstheme="minorHAnsi"/>
          <w:color w:val="000000"/>
        </w:rPr>
      </w:pPr>
      <w:r w:rsidRPr="001359F9">
        <w:rPr>
          <w:rFonts w:asciiTheme="minorHAnsi" w:hAnsiTheme="minorHAnsi" w:cstheme="minorHAnsi"/>
          <w:color w:val="000000"/>
        </w:rPr>
        <w:t xml:space="preserve">Any clarification questions regarding the request for bid </w:t>
      </w:r>
      <w:proofErr w:type="gramStart"/>
      <w:r w:rsidRPr="001359F9">
        <w:rPr>
          <w:rFonts w:asciiTheme="minorHAnsi" w:hAnsiTheme="minorHAnsi" w:cstheme="minorHAnsi"/>
          <w:color w:val="000000"/>
        </w:rPr>
        <w:t>should be addressed</w:t>
      </w:r>
      <w:proofErr w:type="gramEnd"/>
      <w:r w:rsidRPr="001359F9">
        <w:rPr>
          <w:rFonts w:asciiTheme="minorHAnsi" w:hAnsiTheme="minorHAnsi" w:cstheme="minorHAnsi"/>
          <w:color w:val="000000"/>
        </w:rPr>
        <w:t xml:space="preserve"> to </w:t>
      </w:r>
      <w:hyperlink r:id="rId10" w:history="1">
        <w:r w:rsidR="004D7C67" w:rsidRPr="001359F9">
          <w:rPr>
            <w:rStyle w:val="Hyperlink"/>
            <w:rFonts w:asciiTheme="minorHAnsi" w:hAnsiTheme="minorHAnsi" w:cstheme="minorHAnsi"/>
          </w:rPr>
          <w:t>vikkyl@um.dk</w:t>
        </w:r>
      </w:hyperlink>
      <w:r w:rsidR="004D7C67" w:rsidRPr="001359F9">
        <w:rPr>
          <w:rFonts w:asciiTheme="minorHAnsi" w:hAnsiTheme="minorHAnsi" w:cstheme="minorHAnsi"/>
        </w:rPr>
        <w:t xml:space="preserve"> </w:t>
      </w:r>
      <w:r w:rsidRPr="001359F9">
        <w:rPr>
          <w:rFonts w:asciiTheme="minorHAnsi" w:hAnsiTheme="minorHAnsi" w:cstheme="minorHAnsi"/>
          <w:color w:val="000000"/>
        </w:rPr>
        <w:t xml:space="preserve">not later than </w:t>
      </w:r>
      <w:r w:rsidR="004D7C67" w:rsidRPr="001359F9">
        <w:rPr>
          <w:rFonts w:asciiTheme="minorHAnsi" w:hAnsiTheme="minorHAnsi" w:cstheme="minorHAnsi"/>
          <w:color w:val="000000"/>
        </w:rPr>
        <w:t>23</w:t>
      </w:r>
      <w:r w:rsidRPr="001359F9">
        <w:rPr>
          <w:rFonts w:asciiTheme="minorHAnsi" w:hAnsiTheme="minorHAnsi" w:cstheme="minorHAnsi"/>
          <w:color w:val="000000"/>
        </w:rPr>
        <w:t xml:space="preserve"> </w:t>
      </w:r>
      <w:r w:rsidR="004D7C67" w:rsidRPr="001359F9">
        <w:rPr>
          <w:rFonts w:asciiTheme="minorHAnsi" w:hAnsiTheme="minorHAnsi" w:cstheme="minorHAnsi"/>
          <w:color w:val="000000"/>
        </w:rPr>
        <w:t>December 2021, 18</w:t>
      </w:r>
      <w:r w:rsidRPr="001359F9">
        <w:rPr>
          <w:rFonts w:asciiTheme="minorHAnsi" w:hAnsiTheme="minorHAnsi" w:cstheme="minorHAnsi"/>
          <w:color w:val="000000"/>
        </w:rPr>
        <w:t>:00 Kyiv time.</w:t>
      </w:r>
    </w:p>
    <w:p w14:paraId="5EE743A5" w14:textId="691AEE4D" w:rsidR="00063B32" w:rsidRPr="001359F9" w:rsidRDefault="00063B32" w:rsidP="009D4EB4">
      <w:pPr>
        <w:rPr>
          <w:rFonts w:asciiTheme="minorHAnsi" w:hAnsiTheme="minorHAnsi" w:cstheme="minorHAnsi"/>
        </w:rPr>
      </w:pPr>
    </w:p>
    <w:p w14:paraId="4934E640" w14:textId="77777777" w:rsidR="00063B32" w:rsidRPr="001359F9" w:rsidRDefault="00063B32" w:rsidP="009D4EB4">
      <w:pPr>
        <w:rPr>
          <w:rFonts w:asciiTheme="minorHAnsi" w:hAnsiTheme="minorHAnsi" w:cstheme="minorHAnsi"/>
        </w:rPr>
      </w:pPr>
    </w:p>
    <w:p w14:paraId="64B819F5" w14:textId="77777777" w:rsidR="00AA40A6" w:rsidRPr="001359F9" w:rsidRDefault="00590B84" w:rsidP="00590B84">
      <w:pPr>
        <w:pStyle w:val="ListParagraph"/>
        <w:jc w:val="center"/>
        <w:rPr>
          <w:rFonts w:cstheme="minorHAnsi"/>
        </w:rPr>
      </w:pPr>
      <w:r w:rsidRPr="001359F9">
        <w:rPr>
          <w:rFonts w:cstheme="minorHAnsi"/>
        </w:rPr>
        <w:t>*****</w:t>
      </w:r>
    </w:p>
    <w:sectPr w:rsidR="00AA40A6" w:rsidRPr="001359F9" w:rsidSect="00E21090">
      <w:headerReference w:type="default" r:id="rId11"/>
      <w:footerReference w:type="default" r:id="rId12"/>
      <w:pgSz w:w="11906" w:h="16838"/>
      <w:pgMar w:top="2250" w:right="1196" w:bottom="2836" w:left="126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0BB17" w14:textId="77777777" w:rsidR="00C04AB1" w:rsidRDefault="00C04AB1">
      <w:r>
        <w:separator/>
      </w:r>
    </w:p>
  </w:endnote>
  <w:endnote w:type="continuationSeparator" w:id="0">
    <w:p w14:paraId="7528EB6F" w14:textId="77777777" w:rsidR="00C04AB1" w:rsidRDefault="00C0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9D0DF" w14:textId="77777777" w:rsidR="00CE4ED9" w:rsidRDefault="005F44E0" w:rsidP="005F44E0">
    <w:pPr>
      <w:pStyle w:val="Footer"/>
    </w:pPr>
    <w:r>
      <w:rPr>
        <w:noProof/>
        <w:lang w:val="en-GB" w:eastAsia="en-GB"/>
      </w:rPr>
      <w:drawing>
        <wp:inline distT="0" distB="0" distL="0" distR="0" wp14:anchorId="301A9E7E" wp14:editId="083F0598">
          <wp:extent cx="2210669" cy="6823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1220" cy="685645"/>
                  </a:xfrm>
                  <a:prstGeom prst="rect">
                    <a:avLst/>
                  </a:prstGeom>
                </pic:spPr>
              </pic:pic>
            </a:graphicData>
          </a:graphic>
        </wp:inline>
      </w:drawing>
    </w:r>
    <w:r w:rsidR="00BD541D">
      <w:rPr>
        <w:lang w:val="en-US"/>
      </w:rPr>
      <w:t xml:space="preserve">                                                                                                             </w:t>
    </w:r>
  </w:p>
  <w:p w14:paraId="19EEBF80" w14:textId="77777777" w:rsidR="00CE4ED9" w:rsidRDefault="00C04AB1" w:rsidP="00302714">
    <w:pPr>
      <w:pStyle w:val="Footer"/>
      <w:spacing w:after="240"/>
      <w:ind w:left="-142" w:firstLine="14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18D1B" w14:textId="77777777" w:rsidR="00C04AB1" w:rsidRDefault="00C04AB1">
      <w:r>
        <w:separator/>
      </w:r>
    </w:p>
  </w:footnote>
  <w:footnote w:type="continuationSeparator" w:id="0">
    <w:p w14:paraId="45DA8867" w14:textId="77777777" w:rsidR="00C04AB1" w:rsidRDefault="00C04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10FAE" w14:textId="77777777" w:rsidR="00032CB8" w:rsidRDefault="00C04AB1" w:rsidP="00CE4ED9">
    <w:pPr>
      <w:pStyle w:val="Header"/>
      <w:rPr>
        <w:noProof/>
        <w:lang w:val="en-US" w:eastAsia="ru-RU"/>
      </w:rPr>
    </w:pPr>
  </w:p>
  <w:p w14:paraId="50235902" w14:textId="77777777" w:rsidR="00194286" w:rsidRDefault="00BD541D" w:rsidP="003B4108">
    <w:pPr>
      <w:pStyle w:val="Header"/>
    </w:pPr>
    <w:r>
      <w:rPr>
        <w:noProof/>
        <w:lang w:val="en-GB" w:eastAsia="en-GB"/>
      </w:rPr>
      <w:drawing>
        <wp:inline distT="0" distB="0" distL="0" distR="0" wp14:anchorId="69DA6A11" wp14:editId="7B240682">
          <wp:extent cx="2210937" cy="681990"/>
          <wp:effectExtent l="0" t="0" r="0" b="381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hliys\AppData\Local\Microsoft\Windows\INetCache\Content.Word\blank-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717" t="27885" r="41052" b="26262"/>
                  <a:stretch/>
                </pic:blipFill>
                <pic:spPr bwMode="auto">
                  <a:xfrm>
                    <a:off x="0" y="0"/>
                    <a:ext cx="2230095" cy="687900"/>
                  </a:xfrm>
                  <a:prstGeom prst="rect">
                    <a:avLst/>
                  </a:prstGeom>
                  <a:noFill/>
                  <a:ln>
                    <a:noFill/>
                  </a:ln>
                  <a:extLst>
                    <a:ext uri="{53640926-AAD7-44D8-BBD7-CCE9431645EC}">
                      <a14:shadowObscured xmlns:a14="http://schemas.microsoft.com/office/drawing/2010/main"/>
                    </a:ext>
                  </a:extLst>
                </pic:spPr>
              </pic:pic>
            </a:graphicData>
          </a:graphic>
        </wp:inline>
      </w:drawing>
    </w:r>
  </w:p>
  <w:p w14:paraId="771A708C" w14:textId="77777777" w:rsidR="00194286" w:rsidRDefault="00C04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A900EF"/>
    <w:multiLevelType w:val="hybridMultilevel"/>
    <w:tmpl w:val="22D3CB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FF6EBE"/>
    <w:multiLevelType w:val="hybridMultilevel"/>
    <w:tmpl w:val="6A8295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DE1D98"/>
    <w:multiLevelType w:val="hybridMultilevel"/>
    <w:tmpl w:val="5A3C218C"/>
    <w:lvl w:ilvl="0" w:tplc="F9086A9C">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B6469"/>
    <w:multiLevelType w:val="hybridMultilevel"/>
    <w:tmpl w:val="8D1CE670"/>
    <w:lvl w:ilvl="0" w:tplc="E2080AE0">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25329"/>
    <w:multiLevelType w:val="hybridMultilevel"/>
    <w:tmpl w:val="618902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8838CE"/>
    <w:multiLevelType w:val="hybridMultilevel"/>
    <w:tmpl w:val="695ED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738C4"/>
    <w:multiLevelType w:val="hybridMultilevel"/>
    <w:tmpl w:val="13E6B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BF21FE"/>
    <w:multiLevelType w:val="hybridMultilevel"/>
    <w:tmpl w:val="A9B86FB8"/>
    <w:lvl w:ilvl="0" w:tplc="74F65E18">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3F2521"/>
    <w:multiLevelType w:val="hybridMultilevel"/>
    <w:tmpl w:val="39222766"/>
    <w:lvl w:ilvl="0" w:tplc="74F65E1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4008F"/>
    <w:multiLevelType w:val="hybridMultilevel"/>
    <w:tmpl w:val="446C66DA"/>
    <w:lvl w:ilvl="0" w:tplc="FA08A0E6">
      <w:start w:val="1"/>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5AC11DE"/>
    <w:multiLevelType w:val="hybridMultilevel"/>
    <w:tmpl w:val="1AD83C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463B51"/>
    <w:multiLevelType w:val="hybridMultilevel"/>
    <w:tmpl w:val="B6EE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40CD7"/>
    <w:multiLevelType w:val="hybridMultilevel"/>
    <w:tmpl w:val="A296079A"/>
    <w:lvl w:ilvl="0" w:tplc="B0846CBA">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B75DF"/>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5A5D3B"/>
    <w:multiLevelType w:val="multilevel"/>
    <w:tmpl w:val="DF5C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E12D51"/>
    <w:multiLevelType w:val="hybridMultilevel"/>
    <w:tmpl w:val="67B2A19A"/>
    <w:lvl w:ilvl="0" w:tplc="74F65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100D5E"/>
    <w:multiLevelType w:val="hybridMultilevel"/>
    <w:tmpl w:val="F27AE308"/>
    <w:lvl w:ilvl="0" w:tplc="74F65E1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859EB"/>
    <w:multiLevelType w:val="hybridMultilevel"/>
    <w:tmpl w:val="544A1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F369A"/>
    <w:multiLevelType w:val="hybridMultilevel"/>
    <w:tmpl w:val="B318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B71298"/>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510986"/>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D81B3D"/>
    <w:multiLevelType w:val="hybridMultilevel"/>
    <w:tmpl w:val="54F811B8"/>
    <w:lvl w:ilvl="0" w:tplc="05E09DF6">
      <w:numFmt w:val="bullet"/>
      <w:lvlText w:val="-"/>
      <w:lvlJc w:val="left"/>
      <w:pPr>
        <w:ind w:left="1080" w:hanging="360"/>
      </w:pPr>
      <w:rPr>
        <w:rFonts w:ascii="Verdana" w:eastAsiaTheme="minorHAnsi" w:hAnsi="Verdana"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9B425B2"/>
    <w:multiLevelType w:val="hybridMultilevel"/>
    <w:tmpl w:val="86A4D3CA"/>
    <w:lvl w:ilvl="0" w:tplc="05E09DF6">
      <w:numFmt w:val="bullet"/>
      <w:lvlText w:val="-"/>
      <w:lvlJc w:val="left"/>
      <w:pPr>
        <w:ind w:left="720" w:hanging="360"/>
      </w:pPr>
      <w:rPr>
        <w:rFonts w:ascii="Verdana" w:eastAsiaTheme="minorHAnsi"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E4F8EF"/>
    <w:multiLevelType w:val="hybridMultilevel"/>
    <w:tmpl w:val="D00134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DD50F09"/>
    <w:multiLevelType w:val="hybridMultilevel"/>
    <w:tmpl w:val="03C0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337A25"/>
    <w:multiLevelType w:val="hybridMultilevel"/>
    <w:tmpl w:val="20AE3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607B11"/>
    <w:multiLevelType w:val="hybridMultilevel"/>
    <w:tmpl w:val="36B8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A97F07"/>
    <w:multiLevelType w:val="multilevel"/>
    <w:tmpl w:val="05363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194B70"/>
    <w:multiLevelType w:val="hybridMultilevel"/>
    <w:tmpl w:val="A08A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2"/>
  </w:num>
  <w:num w:numId="4">
    <w:abstractNumId w:val="15"/>
  </w:num>
  <w:num w:numId="5">
    <w:abstractNumId w:val="13"/>
  </w:num>
  <w:num w:numId="6">
    <w:abstractNumId w:val="20"/>
  </w:num>
  <w:num w:numId="7">
    <w:abstractNumId w:val="19"/>
  </w:num>
  <w:num w:numId="8">
    <w:abstractNumId w:val="17"/>
  </w:num>
  <w:num w:numId="9">
    <w:abstractNumId w:val="12"/>
  </w:num>
  <w:num w:numId="10">
    <w:abstractNumId w:val="27"/>
  </w:num>
  <w:num w:numId="11">
    <w:abstractNumId w:val="10"/>
  </w:num>
  <w:num w:numId="12">
    <w:abstractNumId w:val="15"/>
  </w:num>
  <w:num w:numId="13">
    <w:abstractNumId w:val="13"/>
  </w:num>
  <w:num w:numId="14">
    <w:abstractNumId w:val="28"/>
  </w:num>
  <w:num w:numId="15">
    <w:abstractNumId w:val="1"/>
  </w:num>
  <w:num w:numId="16">
    <w:abstractNumId w:val="4"/>
  </w:num>
  <w:num w:numId="17">
    <w:abstractNumId w:val="0"/>
  </w:num>
  <w:num w:numId="18">
    <w:abstractNumId w:val="7"/>
  </w:num>
  <w:num w:numId="19">
    <w:abstractNumId w:val="26"/>
  </w:num>
  <w:num w:numId="20">
    <w:abstractNumId w:val="18"/>
  </w:num>
  <w:num w:numId="21">
    <w:abstractNumId w:val="23"/>
  </w:num>
  <w:num w:numId="22">
    <w:abstractNumId w:val="14"/>
  </w:num>
  <w:num w:numId="23">
    <w:abstractNumId w:val="22"/>
  </w:num>
  <w:num w:numId="24">
    <w:abstractNumId w:val="21"/>
  </w:num>
  <w:num w:numId="25">
    <w:abstractNumId w:val="24"/>
  </w:num>
  <w:num w:numId="26">
    <w:abstractNumId w:val="6"/>
  </w:num>
  <w:num w:numId="27">
    <w:abstractNumId w:val="3"/>
  </w:num>
  <w:num w:numId="28">
    <w:abstractNumId w:val="8"/>
  </w:num>
  <w:num w:numId="29">
    <w:abstractNumId w:val="11"/>
  </w:num>
  <w:num w:numId="30">
    <w:abstractNumId w:val="16"/>
  </w:num>
  <w:num w:numId="31">
    <w:abstractNumId w:val="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wMjAxMzQxMjI1MjFX0lEKTi0uzszPAykwqQUAVZa9iiwAAAA="/>
  </w:docVars>
  <w:rsids>
    <w:rsidRoot w:val="00CC6F81"/>
    <w:rsid w:val="00011F0C"/>
    <w:rsid w:val="00033769"/>
    <w:rsid w:val="00033CB0"/>
    <w:rsid w:val="00036A21"/>
    <w:rsid w:val="00063B32"/>
    <w:rsid w:val="000872FF"/>
    <w:rsid w:val="000875D4"/>
    <w:rsid w:val="000B351F"/>
    <w:rsid w:val="000C7576"/>
    <w:rsid w:val="000D0780"/>
    <w:rsid w:val="00101AA7"/>
    <w:rsid w:val="00116D20"/>
    <w:rsid w:val="001341A8"/>
    <w:rsid w:val="001359F9"/>
    <w:rsid w:val="00135DE2"/>
    <w:rsid w:val="00171F4A"/>
    <w:rsid w:val="00186829"/>
    <w:rsid w:val="00194A09"/>
    <w:rsid w:val="0019757B"/>
    <w:rsid w:val="001A09BE"/>
    <w:rsid w:val="001A6C06"/>
    <w:rsid w:val="001B301E"/>
    <w:rsid w:val="001B3FC5"/>
    <w:rsid w:val="001B5F3A"/>
    <w:rsid w:val="001F4E8B"/>
    <w:rsid w:val="001F5E38"/>
    <w:rsid w:val="00204391"/>
    <w:rsid w:val="00205193"/>
    <w:rsid w:val="00212FBE"/>
    <w:rsid w:val="00230A64"/>
    <w:rsid w:val="0023158A"/>
    <w:rsid w:val="00241E74"/>
    <w:rsid w:val="0024455D"/>
    <w:rsid w:val="002709F2"/>
    <w:rsid w:val="0027166C"/>
    <w:rsid w:val="002871CF"/>
    <w:rsid w:val="00290375"/>
    <w:rsid w:val="002A76BE"/>
    <w:rsid w:val="002D3F6C"/>
    <w:rsid w:val="002D747E"/>
    <w:rsid w:val="002E09EA"/>
    <w:rsid w:val="002E40CD"/>
    <w:rsid w:val="002E6F01"/>
    <w:rsid w:val="002F0428"/>
    <w:rsid w:val="003008F7"/>
    <w:rsid w:val="003014D2"/>
    <w:rsid w:val="00345EC0"/>
    <w:rsid w:val="00350B2C"/>
    <w:rsid w:val="00356ACA"/>
    <w:rsid w:val="00380AA8"/>
    <w:rsid w:val="00385F2A"/>
    <w:rsid w:val="00391B93"/>
    <w:rsid w:val="003B4108"/>
    <w:rsid w:val="003C4A54"/>
    <w:rsid w:val="003C6423"/>
    <w:rsid w:val="003E307B"/>
    <w:rsid w:val="003E6D20"/>
    <w:rsid w:val="003F0377"/>
    <w:rsid w:val="003F520E"/>
    <w:rsid w:val="00407084"/>
    <w:rsid w:val="00412507"/>
    <w:rsid w:val="0041383C"/>
    <w:rsid w:val="00422150"/>
    <w:rsid w:val="00433F1C"/>
    <w:rsid w:val="0046405D"/>
    <w:rsid w:val="0047412A"/>
    <w:rsid w:val="004857AE"/>
    <w:rsid w:val="00487075"/>
    <w:rsid w:val="00491051"/>
    <w:rsid w:val="004C6D3A"/>
    <w:rsid w:val="004D3F53"/>
    <w:rsid w:val="004D5E44"/>
    <w:rsid w:val="004D7C67"/>
    <w:rsid w:val="0050065B"/>
    <w:rsid w:val="005035F8"/>
    <w:rsid w:val="00511D04"/>
    <w:rsid w:val="00562B1B"/>
    <w:rsid w:val="0058019C"/>
    <w:rsid w:val="00583832"/>
    <w:rsid w:val="00590096"/>
    <w:rsid w:val="00590B84"/>
    <w:rsid w:val="00591D10"/>
    <w:rsid w:val="005A50FF"/>
    <w:rsid w:val="005B5E32"/>
    <w:rsid w:val="005D4598"/>
    <w:rsid w:val="005D775E"/>
    <w:rsid w:val="005E2B58"/>
    <w:rsid w:val="005F44E0"/>
    <w:rsid w:val="005F6B72"/>
    <w:rsid w:val="0061392A"/>
    <w:rsid w:val="006264AB"/>
    <w:rsid w:val="00632AE1"/>
    <w:rsid w:val="00640098"/>
    <w:rsid w:val="00647964"/>
    <w:rsid w:val="00655D55"/>
    <w:rsid w:val="00674843"/>
    <w:rsid w:val="00694C2B"/>
    <w:rsid w:val="00694D76"/>
    <w:rsid w:val="006C5ADB"/>
    <w:rsid w:val="006C69B9"/>
    <w:rsid w:val="006F588A"/>
    <w:rsid w:val="00703EBC"/>
    <w:rsid w:val="00704E72"/>
    <w:rsid w:val="007235AE"/>
    <w:rsid w:val="00724538"/>
    <w:rsid w:val="00724F4F"/>
    <w:rsid w:val="007366EC"/>
    <w:rsid w:val="007421A5"/>
    <w:rsid w:val="00745BAB"/>
    <w:rsid w:val="00747FD6"/>
    <w:rsid w:val="007571C0"/>
    <w:rsid w:val="007779C4"/>
    <w:rsid w:val="00781110"/>
    <w:rsid w:val="00782D11"/>
    <w:rsid w:val="0078726F"/>
    <w:rsid w:val="007909A0"/>
    <w:rsid w:val="007924A2"/>
    <w:rsid w:val="007B2B83"/>
    <w:rsid w:val="007C4B4B"/>
    <w:rsid w:val="007C6ED1"/>
    <w:rsid w:val="007E0389"/>
    <w:rsid w:val="007E0FBF"/>
    <w:rsid w:val="007E6BA6"/>
    <w:rsid w:val="00811A8E"/>
    <w:rsid w:val="0083010D"/>
    <w:rsid w:val="00844066"/>
    <w:rsid w:val="00845124"/>
    <w:rsid w:val="008649B0"/>
    <w:rsid w:val="0087174A"/>
    <w:rsid w:val="00877E05"/>
    <w:rsid w:val="0088078F"/>
    <w:rsid w:val="008A149E"/>
    <w:rsid w:val="008E195C"/>
    <w:rsid w:val="008F2565"/>
    <w:rsid w:val="008F3C19"/>
    <w:rsid w:val="009100A6"/>
    <w:rsid w:val="0091567B"/>
    <w:rsid w:val="00924E1D"/>
    <w:rsid w:val="0094165F"/>
    <w:rsid w:val="009658CD"/>
    <w:rsid w:val="009968B8"/>
    <w:rsid w:val="009A0E4F"/>
    <w:rsid w:val="009A4227"/>
    <w:rsid w:val="009B1E3B"/>
    <w:rsid w:val="009D4EB4"/>
    <w:rsid w:val="009E718C"/>
    <w:rsid w:val="009F5270"/>
    <w:rsid w:val="009F7F7D"/>
    <w:rsid w:val="00A03F5F"/>
    <w:rsid w:val="00A20749"/>
    <w:rsid w:val="00A53651"/>
    <w:rsid w:val="00A565AD"/>
    <w:rsid w:val="00A5742A"/>
    <w:rsid w:val="00A73DA5"/>
    <w:rsid w:val="00A778DE"/>
    <w:rsid w:val="00A973A1"/>
    <w:rsid w:val="00AA239D"/>
    <w:rsid w:val="00AA40A6"/>
    <w:rsid w:val="00AA4E41"/>
    <w:rsid w:val="00AB0572"/>
    <w:rsid w:val="00AB7E0F"/>
    <w:rsid w:val="00AC2AE1"/>
    <w:rsid w:val="00AE4C55"/>
    <w:rsid w:val="00AF3B00"/>
    <w:rsid w:val="00B126B1"/>
    <w:rsid w:val="00B24B1A"/>
    <w:rsid w:val="00B3032E"/>
    <w:rsid w:val="00B30350"/>
    <w:rsid w:val="00B33276"/>
    <w:rsid w:val="00B340A5"/>
    <w:rsid w:val="00B60DD5"/>
    <w:rsid w:val="00B92350"/>
    <w:rsid w:val="00B926D2"/>
    <w:rsid w:val="00BA1988"/>
    <w:rsid w:val="00BB085E"/>
    <w:rsid w:val="00BB1699"/>
    <w:rsid w:val="00BB21A6"/>
    <w:rsid w:val="00BB546C"/>
    <w:rsid w:val="00BD541D"/>
    <w:rsid w:val="00BF0691"/>
    <w:rsid w:val="00BF6453"/>
    <w:rsid w:val="00C04AB1"/>
    <w:rsid w:val="00C04CAF"/>
    <w:rsid w:val="00C124DC"/>
    <w:rsid w:val="00C17448"/>
    <w:rsid w:val="00C27377"/>
    <w:rsid w:val="00C3708A"/>
    <w:rsid w:val="00C40A78"/>
    <w:rsid w:val="00C45690"/>
    <w:rsid w:val="00C50195"/>
    <w:rsid w:val="00C7691C"/>
    <w:rsid w:val="00C77EF1"/>
    <w:rsid w:val="00CC0FE9"/>
    <w:rsid w:val="00CC4BE4"/>
    <w:rsid w:val="00CC6F81"/>
    <w:rsid w:val="00CC72C5"/>
    <w:rsid w:val="00CD4C79"/>
    <w:rsid w:val="00CD6FA0"/>
    <w:rsid w:val="00CE0EF8"/>
    <w:rsid w:val="00CE20A7"/>
    <w:rsid w:val="00CE676A"/>
    <w:rsid w:val="00CF574D"/>
    <w:rsid w:val="00D0445D"/>
    <w:rsid w:val="00D079BF"/>
    <w:rsid w:val="00D119C3"/>
    <w:rsid w:val="00D12253"/>
    <w:rsid w:val="00D17CA3"/>
    <w:rsid w:val="00D17CBD"/>
    <w:rsid w:val="00D24674"/>
    <w:rsid w:val="00D2747F"/>
    <w:rsid w:val="00D35123"/>
    <w:rsid w:val="00D46D1D"/>
    <w:rsid w:val="00D46E3B"/>
    <w:rsid w:val="00D52713"/>
    <w:rsid w:val="00D73826"/>
    <w:rsid w:val="00D82EAA"/>
    <w:rsid w:val="00D82F51"/>
    <w:rsid w:val="00D93D93"/>
    <w:rsid w:val="00DA10FB"/>
    <w:rsid w:val="00DB0200"/>
    <w:rsid w:val="00DB0F36"/>
    <w:rsid w:val="00DB3EA9"/>
    <w:rsid w:val="00E04528"/>
    <w:rsid w:val="00E13243"/>
    <w:rsid w:val="00E16E7F"/>
    <w:rsid w:val="00E17576"/>
    <w:rsid w:val="00E24BF0"/>
    <w:rsid w:val="00E3587F"/>
    <w:rsid w:val="00E37B73"/>
    <w:rsid w:val="00E40108"/>
    <w:rsid w:val="00E4135C"/>
    <w:rsid w:val="00E5149B"/>
    <w:rsid w:val="00E63091"/>
    <w:rsid w:val="00E70228"/>
    <w:rsid w:val="00EA3F09"/>
    <w:rsid w:val="00EC158F"/>
    <w:rsid w:val="00EC73BD"/>
    <w:rsid w:val="00ED7722"/>
    <w:rsid w:val="00EE5B23"/>
    <w:rsid w:val="00EF3848"/>
    <w:rsid w:val="00EF6FCA"/>
    <w:rsid w:val="00F23E76"/>
    <w:rsid w:val="00F53E9C"/>
    <w:rsid w:val="00F80854"/>
    <w:rsid w:val="00FA3ACF"/>
    <w:rsid w:val="00FA6CBB"/>
    <w:rsid w:val="00FB7139"/>
    <w:rsid w:val="00FC65B6"/>
    <w:rsid w:val="00FD4DAD"/>
    <w:rsid w:val="00FE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2708"/>
  <w15:chartTrackingRefBased/>
  <w15:docId w15:val="{A5A505A1-E1B8-411B-A76E-E213E4C8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2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F81"/>
    <w:pPr>
      <w:tabs>
        <w:tab w:val="center" w:pos="4677"/>
        <w:tab w:val="right" w:pos="9355"/>
      </w:tabs>
    </w:pPr>
    <w:rPr>
      <w:rFonts w:asciiTheme="minorHAnsi" w:eastAsiaTheme="minorHAnsi" w:hAnsiTheme="minorHAnsi" w:cstheme="minorBidi"/>
      <w:sz w:val="22"/>
      <w:szCs w:val="22"/>
      <w:lang w:val="ru-RU"/>
    </w:rPr>
  </w:style>
  <w:style w:type="character" w:customStyle="1" w:styleId="HeaderChar">
    <w:name w:val="Header Char"/>
    <w:basedOn w:val="DefaultParagraphFont"/>
    <w:link w:val="Header"/>
    <w:uiPriority w:val="99"/>
    <w:rsid w:val="00CC6F81"/>
    <w:rPr>
      <w:lang w:val="ru-RU"/>
    </w:rPr>
  </w:style>
  <w:style w:type="paragraph" w:styleId="Footer">
    <w:name w:val="footer"/>
    <w:basedOn w:val="Normal"/>
    <w:link w:val="FooterChar"/>
    <w:uiPriority w:val="99"/>
    <w:unhideWhenUsed/>
    <w:rsid w:val="00CC6F81"/>
    <w:pPr>
      <w:tabs>
        <w:tab w:val="center" w:pos="4677"/>
        <w:tab w:val="right" w:pos="9355"/>
      </w:tabs>
    </w:pPr>
    <w:rPr>
      <w:rFonts w:asciiTheme="minorHAnsi" w:eastAsiaTheme="minorHAnsi" w:hAnsiTheme="minorHAnsi" w:cstheme="minorBidi"/>
      <w:sz w:val="22"/>
      <w:szCs w:val="22"/>
      <w:lang w:val="ru-RU"/>
    </w:rPr>
  </w:style>
  <w:style w:type="character" w:customStyle="1" w:styleId="FooterChar">
    <w:name w:val="Footer Char"/>
    <w:basedOn w:val="DefaultParagraphFont"/>
    <w:link w:val="Footer"/>
    <w:uiPriority w:val="99"/>
    <w:rsid w:val="00CC6F81"/>
    <w:rPr>
      <w:lang w:val="ru-RU"/>
    </w:rPr>
  </w:style>
  <w:style w:type="paragraph" w:styleId="ListParagraph">
    <w:name w:val="List Paragraph"/>
    <w:aliases w:val="List Paragraph (numbered (a)),Lapis Bulleted List,paragraph,normal,Normal2,Normal3,Normal4,Normal5,Normal6,Normal7,Bullets,References,Liste 1,List Paragraph nowy,Numbered List Paragraph,Medium Grid 1 - Accent 21,ReferencesCxSpLast,Dot pt"/>
    <w:basedOn w:val="Normal"/>
    <w:link w:val="ListParagraphChar"/>
    <w:uiPriority w:val="34"/>
    <w:qFormat/>
    <w:rsid w:val="00CC6F81"/>
    <w:pPr>
      <w:ind w:left="720"/>
      <w:contextualSpacing/>
    </w:pPr>
    <w:rPr>
      <w:rFonts w:asciiTheme="minorHAnsi" w:eastAsiaTheme="minorEastAsia" w:hAnsiTheme="minorHAnsi" w:cstheme="minorBidi"/>
      <w:lang w:val="en-GB" w:eastAsia="da-DK"/>
    </w:rPr>
  </w:style>
  <w:style w:type="character" w:customStyle="1" w:styleId="ListParagraphChar">
    <w:name w:val="List Paragraph Char"/>
    <w:aliases w:val="List Paragraph (numbered (a)) Char,Lapis Bulleted List Char,paragraph Char,normal Char,Normal2 Char,Normal3 Char,Normal4 Char,Normal5 Char,Normal6 Char,Normal7 Char,Bullets Char,References Char,Liste 1 Char,List Paragraph nowy Char"/>
    <w:basedOn w:val="DefaultParagraphFont"/>
    <w:link w:val="ListParagraph"/>
    <w:uiPriority w:val="34"/>
    <w:rsid w:val="00CC6F81"/>
    <w:rPr>
      <w:rFonts w:eastAsiaTheme="minorEastAsia"/>
      <w:sz w:val="24"/>
      <w:szCs w:val="24"/>
      <w:lang w:val="en-GB" w:eastAsia="da-DK"/>
    </w:rPr>
  </w:style>
  <w:style w:type="paragraph" w:customStyle="1" w:styleId="Text2">
    <w:name w:val="Text 2"/>
    <w:basedOn w:val="Normal"/>
    <w:rsid w:val="00CC6F81"/>
    <w:pPr>
      <w:tabs>
        <w:tab w:val="left" w:pos="2161"/>
      </w:tabs>
      <w:spacing w:after="240"/>
      <w:ind w:left="1202"/>
      <w:jc w:val="both"/>
    </w:pPr>
    <w:rPr>
      <w:rFonts w:ascii="Arial" w:hAnsi="Arial"/>
      <w:sz w:val="20"/>
      <w:szCs w:val="20"/>
      <w:lang w:val="en-GB" w:eastAsia="en-GB"/>
    </w:rPr>
  </w:style>
  <w:style w:type="paragraph" w:styleId="BodyText">
    <w:name w:val="Body Text"/>
    <w:basedOn w:val="Normal"/>
    <w:link w:val="BodyTextChar"/>
    <w:uiPriority w:val="1"/>
    <w:qFormat/>
    <w:rsid w:val="00CC6F81"/>
    <w:pPr>
      <w:widowControl w:val="0"/>
      <w:autoSpaceDE w:val="0"/>
      <w:autoSpaceDN w:val="0"/>
    </w:pPr>
    <w:rPr>
      <w:rFonts w:ascii="Garamond" w:eastAsia="Garamond" w:hAnsi="Garamond" w:cs="Garamond"/>
    </w:rPr>
  </w:style>
  <w:style w:type="character" w:customStyle="1" w:styleId="BodyTextChar">
    <w:name w:val="Body Text Char"/>
    <w:basedOn w:val="DefaultParagraphFont"/>
    <w:link w:val="BodyText"/>
    <w:uiPriority w:val="1"/>
    <w:rsid w:val="00CC6F81"/>
    <w:rPr>
      <w:rFonts w:ascii="Garamond" w:eastAsia="Garamond" w:hAnsi="Garamond" w:cs="Garamond"/>
      <w:sz w:val="24"/>
      <w:szCs w:val="24"/>
    </w:rPr>
  </w:style>
  <w:style w:type="paragraph" w:styleId="BalloonText">
    <w:name w:val="Balloon Text"/>
    <w:basedOn w:val="Normal"/>
    <w:link w:val="BalloonTextChar"/>
    <w:uiPriority w:val="99"/>
    <w:semiHidden/>
    <w:unhideWhenUsed/>
    <w:rsid w:val="0088078F"/>
    <w:rPr>
      <w:rFonts w:ascii="Segoe UI" w:eastAsiaTheme="minorHAnsi" w:hAnsi="Segoe UI" w:cs="Segoe UI"/>
      <w:sz w:val="18"/>
      <w:szCs w:val="18"/>
      <w:lang w:val="ru-RU"/>
    </w:rPr>
  </w:style>
  <w:style w:type="character" w:customStyle="1" w:styleId="BalloonTextChar">
    <w:name w:val="Balloon Text Char"/>
    <w:basedOn w:val="DefaultParagraphFont"/>
    <w:link w:val="BalloonText"/>
    <w:uiPriority w:val="99"/>
    <w:semiHidden/>
    <w:rsid w:val="0088078F"/>
    <w:rPr>
      <w:rFonts w:ascii="Segoe UI" w:hAnsi="Segoe UI" w:cs="Segoe UI"/>
      <w:sz w:val="18"/>
      <w:szCs w:val="18"/>
      <w:lang w:val="ru-RU"/>
    </w:rPr>
  </w:style>
  <w:style w:type="paragraph" w:styleId="CommentText">
    <w:name w:val="annotation text"/>
    <w:basedOn w:val="Normal"/>
    <w:link w:val="CommentTextChar"/>
    <w:uiPriority w:val="99"/>
    <w:unhideWhenUsed/>
    <w:rsid w:val="0083010D"/>
    <w:pPr>
      <w:spacing w:after="200"/>
    </w:pPr>
    <w:rPr>
      <w:rFonts w:asciiTheme="minorHAnsi" w:eastAsiaTheme="minorHAnsi" w:hAnsiTheme="minorHAnsi" w:cstheme="minorBidi"/>
      <w:sz w:val="20"/>
      <w:szCs w:val="20"/>
      <w:lang w:val="ru-RU"/>
    </w:rPr>
  </w:style>
  <w:style w:type="character" w:customStyle="1" w:styleId="CommentTextChar">
    <w:name w:val="Comment Text Char"/>
    <w:basedOn w:val="DefaultParagraphFont"/>
    <w:link w:val="CommentText"/>
    <w:uiPriority w:val="99"/>
    <w:rsid w:val="0083010D"/>
    <w:rPr>
      <w:sz w:val="20"/>
      <w:szCs w:val="20"/>
      <w:lang w:val="ru-RU"/>
    </w:rPr>
  </w:style>
  <w:style w:type="character" w:styleId="CommentReference">
    <w:name w:val="annotation reference"/>
    <w:basedOn w:val="DefaultParagraphFont"/>
    <w:uiPriority w:val="99"/>
    <w:semiHidden/>
    <w:unhideWhenUsed/>
    <w:rsid w:val="00422150"/>
    <w:rPr>
      <w:sz w:val="16"/>
      <w:szCs w:val="16"/>
    </w:rPr>
  </w:style>
  <w:style w:type="paragraph" w:styleId="CommentSubject">
    <w:name w:val="annotation subject"/>
    <w:basedOn w:val="CommentText"/>
    <w:next w:val="CommentText"/>
    <w:link w:val="CommentSubjectChar"/>
    <w:uiPriority w:val="99"/>
    <w:semiHidden/>
    <w:unhideWhenUsed/>
    <w:rsid w:val="00422150"/>
    <w:rPr>
      <w:b/>
      <w:bCs/>
    </w:rPr>
  </w:style>
  <w:style w:type="character" w:customStyle="1" w:styleId="CommentSubjectChar">
    <w:name w:val="Comment Subject Char"/>
    <w:basedOn w:val="CommentTextChar"/>
    <w:link w:val="CommentSubject"/>
    <w:uiPriority w:val="99"/>
    <w:semiHidden/>
    <w:rsid w:val="00422150"/>
    <w:rPr>
      <w:b/>
      <w:bCs/>
      <w:sz w:val="20"/>
      <w:szCs w:val="20"/>
      <w:lang w:val="ru-RU"/>
    </w:rPr>
  </w:style>
  <w:style w:type="paragraph" w:customStyle="1" w:styleId="Default">
    <w:name w:val="Default"/>
    <w:rsid w:val="00C45690"/>
    <w:pPr>
      <w:autoSpaceDE w:val="0"/>
      <w:autoSpaceDN w:val="0"/>
      <w:adjustRightInd w:val="0"/>
      <w:spacing w:after="0" w:line="240" w:lineRule="auto"/>
    </w:pPr>
    <w:rPr>
      <w:rFonts w:ascii="Calibri" w:hAnsi="Calibri" w:cs="Calibri"/>
      <w:color w:val="000000"/>
      <w:sz w:val="24"/>
      <w:szCs w:val="24"/>
      <w:lang w:val="en-GB"/>
    </w:rPr>
  </w:style>
  <w:style w:type="character" w:styleId="Hyperlink">
    <w:name w:val="Hyperlink"/>
    <w:basedOn w:val="DefaultParagraphFont"/>
    <w:uiPriority w:val="99"/>
    <w:unhideWhenUsed/>
    <w:rsid w:val="009D4EB4"/>
    <w:rPr>
      <w:color w:val="0563C1" w:themeColor="hyperlink"/>
      <w:u w:val="single"/>
    </w:rPr>
  </w:style>
  <w:style w:type="paragraph" w:styleId="FootnoteText">
    <w:name w:val="footnote text"/>
    <w:basedOn w:val="Normal"/>
    <w:link w:val="FootnoteTextChar"/>
    <w:uiPriority w:val="99"/>
    <w:semiHidden/>
    <w:unhideWhenUsed/>
    <w:rsid w:val="009100A6"/>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100A6"/>
    <w:rPr>
      <w:sz w:val="20"/>
      <w:szCs w:val="20"/>
      <w:lang w:val="en-GB"/>
    </w:rPr>
  </w:style>
  <w:style w:type="character" w:styleId="FootnoteReference">
    <w:name w:val="footnote reference"/>
    <w:basedOn w:val="DefaultParagraphFont"/>
    <w:uiPriority w:val="99"/>
    <w:semiHidden/>
    <w:unhideWhenUsed/>
    <w:rsid w:val="009100A6"/>
    <w:rPr>
      <w:vertAlign w:val="superscript"/>
    </w:rPr>
  </w:style>
  <w:style w:type="character" w:customStyle="1" w:styleId="1">
    <w:name w:val="Основной текст1"/>
    <w:rsid w:val="00747FD6"/>
    <w:rPr>
      <w:rFonts w:ascii="Lucida Sans Unicode" w:eastAsia="Lucida Sans Unicode" w:hAnsi="Lucida Sans Unicode" w:cs="Lucida Sans Unicode" w:hint="default"/>
      <w:color w:val="000000"/>
      <w:spacing w:val="0"/>
      <w:w w:val="100"/>
      <w:position w:val="0"/>
      <w:sz w:val="26"/>
      <w:szCs w:val="26"/>
      <w:shd w:val="clear" w:color="auto" w:fill="FFFFFF"/>
      <w:lang w:val="uk-UA" w:eastAsia="uk-UA" w:bidi="uk-UA"/>
    </w:rPr>
  </w:style>
  <w:style w:type="character" w:customStyle="1" w:styleId="apple-converted-space">
    <w:name w:val="apple-converted-space"/>
    <w:basedOn w:val="DefaultParagraphFont"/>
    <w:rsid w:val="00D12253"/>
  </w:style>
  <w:style w:type="paragraph" w:styleId="Revision">
    <w:name w:val="Revision"/>
    <w:hidden/>
    <w:uiPriority w:val="99"/>
    <w:semiHidden/>
    <w:rsid w:val="00694C2B"/>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63B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657682">
      <w:bodyDiv w:val="1"/>
      <w:marLeft w:val="0"/>
      <w:marRight w:val="0"/>
      <w:marTop w:val="0"/>
      <w:marBottom w:val="0"/>
      <w:divBdr>
        <w:top w:val="none" w:sz="0" w:space="0" w:color="auto"/>
        <w:left w:val="none" w:sz="0" w:space="0" w:color="auto"/>
        <w:bottom w:val="none" w:sz="0" w:space="0" w:color="auto"/>
        <w:right w:val="none" w:sz="0" w:space="0" w:color="auto"/>
      </w:divBdr>
    </w:div>
    <w:div w:id="1017925487">
      <w:bodyDiv w:val="1"/>
      <w:marLeft w:val="0"/>
      <w:marRight w:val="0"/>
      <w:marTop w:val="0"/>
      <w:marBottom w:val="0"/>
      <w:divBdr>
        <w:top w:val="none" w:sz="0" w:space="0" w:color="auto"/>
        <w:left w:val="none" w:sz="0" w:space="0" w:color="auto"/>
        <w:bottom w:val="none" w:sz="0" w:space="0" w:color="auto"/>
        <w:right w:val="none" w:sz="0" w:space="0" w:color="auto"/>
      </w:divBdr>
      <w:divsChild>
        <w:div w:id="113595052">
          <w:marLeft w:val="0"/>
          <w:marRight w:val="0"/>
          <w:marTop w:val="0"/>
          <w:marBottom w:val="0"/>
          <w:divBdr>
            <w:top w:val="none" w:sz="0" w:space="0" w:color="auto"/>
            <w:left w:val="none" w:sz="0" w:space="0" w:color="auto"/>
            <w:bottom w:val="none" w:sz="0" w:space="0" w:color="auto"/>
            <w:right w:val="none" w:sz="0" w:space="0" w:color="auto"/>
          </w:divBdr>
          <w:divsChild>
            <w:div w:id="1899053481">
              <w:marLeft w:val="0"/>
              <w:marRight w:val="0"/>
              <w:marTop w:val="0"/>
              <w:marBottom w:val="0"/>
              <w:divBdr>
                <w:top w:val="none" w:sz="0" w:space="0" w:color="auto"/>
                <w:left w:val="none" w:sz="0" w:space="0" w:color="auto"/>
                <w:bottom w:val="none" w:sz="0" w:space="0" w:color="auto"/>
                <w:right w:val="none" w:sz="0" w:space="0" w:color="auto"/>
              </w:divBdr>
              <w:divsChild>
                <w:div w:id="461003992">
                  <w:marLeft w:val="0"/>
                  <w:marRight w:val="0"/>
                  <w:marTop w:val="0"/>
                  <w:marBottom w:val="0"/>
                  <w:divBdr>
                    <w:top w:val="none" w:sz="0" w:space="0" w:color="auto"/>
                    <w:left w:val="none" w:sz="0" w:space="0" w:color="auto"/>
                    <w:bottom w:val="none" w:sz="0" w:space="0" w:color="auto"/>
                    <w:right w:val="none" w:sz="0" w:space="0" w:color="auto"/>
                  </w:divBdr>
                  <w:divsChild>
                    <w:div w:id="17000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537600">
      <w:bodyDiv w:val="1"/>
      <w:marLeft w:val="0"/>
      <w:marRight w:val="0"/>
      <w:marTop w:val="0"/>
      <w:marBottom w:val="0"/>
      <w:divBdr>
        <w:top w:val="none" w:sz="0" w:space="0" w:color="auto"/>
        <w:left w:val="none" w:sz="0" w:space="0" w:color="auto"/>
        <w:bottom w:val="none" w:sz="0" w:space="0" w:color="auto"/>
        <w:right w:val="none" w:sz="0" w:space="0" w:color="auto"/>
      </w:divBdr>
    </w:div>
    <w:div w:id="17248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kyl@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kkyl@um.dk" TargetMode="External"/><Relationship Id="rId4" Type="http://schemas.openxmlformats.org/officeDocument/2006/relationships/settings" Target="settings.xml"/><Relationship Id="rId9" Type="http://schemas.openxmlformats.org/officeDocument/2006/relationships/hyperlink" Target="mailto:andhni@um.d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0609-49F7-4CA3-AD4C-E565158C5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Tkeshelashvili</dc:creator>
  <cp:keywords/>
  <dc:description/>
  <cp:lastModifiedBy>Viktor Bohdanovych Kylymar</cp:lastModifiedBy>
  <cp:revision>3</cp:revision>
  <cp:lastPrinted>2018-08-06T06:00:00Z</cp:lastPrinted>
  <dcterms:created xsi:type="dcterms:W3CDTF">2021-12-01T15:07:00Z</dcterms:created>
  <dcterms:modified xsi:type="dcterms:W3CDTF">2021-12-01T15:24:00Z</dcterms:modified>
</cp:coreProperties>
</file>